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6BC" w:rsidRPr="00E2572D" w:rsidRDefault="00E2572D">
      <w:pPr>
        <w:keepNext/>
        <w:widowControl w:val="0"/>
        <w:autoSpaceDE w:val="0"/>
        <w:autoSpaceDN w:val="0"/>
        <w:adjustRightInd w:val="0"/>
        <w:spacing w:before="240" w:after="60" w:line="240" w:lineRule="auto"/>
        <w:jc w:val="center"/>
        <w:rPr>
          <w:rFonts w:ascii="Arial" w:hAnsi="Arial" w:cs="Arial"/>
          <w:b/>
          <w:bCs/>
          <w:sz w:val="28"/>
          <w:szCs w:val="28"/>
        </w:rPr>
      </w:pPr>
      <w:r w:rsidRPr="00E2572D">
        <w:rPr>
          <w:rFonts w:ascii="Arial" w:hAnsi="Arial" w:cs="Arial"/>
          <w:b/>
          <w:bCs/>
          <w:sz w:val="28"/>
          <w:szCs w:val="28"/>
        </w:rPr>
        <w:t>Rámcová p</w:t>
      </w:r>
      <w:r w:rsidR="006446BC" w:rsidRPr="00E2572D">
        <w:rPr>
          <w:rFonts w:ascii="Arial" w:hAnsi="Arial" w:cs="Arial"/>
          <w:b/>
          <w:bCs/>
          <w:sz w:val="28"/>
          <w:szCs w:val="28"/>
        </w:rPr>
        <w:t>říkazní smlouva</w:t>
      </w:r>
    </w:p>
    <w:p w:rsidR="006446BC" w:rsidRDefault="006446BC">
      <w:pPr>
        <w:widowControl w:val="0"/>
        <w:autoSpaceDE w:val="0"/>
        <w:autoSpaceDN w:val="0"/>
        <w:adjustRightInd w:val="0"/>
        <w:spacing w:after="0" w:line="240" w:lineRule="atLeast"/>
        <w:jc w:val="center"/>
        <w:rPr>
          <w:rFonts w:ascii="Arial" w:hAnsi="Arial" w:cs="Arial"/>
          <w:sz w:val="20"/>
          <w:szCs w:val="20"/>
        </w:rPr>
      </w:pPr>
      <w:r>
        <w:rPr>
          <w:rFonts w:ascii="Arial" w:hAnsi="Arial" w:cs="Arial"/>
          <w:sz w:val="20"/>
          <w:szCs w:val="20"/>
        </w:rPr>
        <w:t>(§2430 NOZ)</w:t>
      </w:r>
    </w:p>
    <w:p w:rsidR="006446BC" w:rsidRDefault="006446BC">
      <w:pPr>
        <w:widowControl w:val="0"/>
        <w:autoSpaceDE w:val="0"/>
        <w:autoSpaceDN w:val="0"/>
        <w:adjustRightInd w:val="0"/>
        <w:spacing w:after="0" w:line="240" w:lineRule="atLeast"/>
        <w:rPr>
          <w:rFonts w:ascii="Arial" w:hAnsi="Arial" w:cs="Arial"/>
          <w:color w:val="000000"/>
          <w:sz w:val="20"/>
          <w:szCs w:val="20"/>
        </w:rPr>
      </w:pPr>
    </w:p>
    <w:p w:rsidR="006446BC" w:rsidRDefault="006446BC">
      <w:pPr>
        <w:widowControl w:val="0"/>
        <w:autoSpaceDE w:val="0"/>
        <w:autoSpaceDN w:val="0"/>
        <w:adjustRightInd w:val="0"/>
        <w:spacing w:after="0" w:line="240" w:lineRule="atLeast"/>
        <w:rPr>
          <w:rFonts w:ascii="Arial" w:hAnsi="Arial" w:cs="Arial"/>
          <w:color w:val="000000"/>
          <w:sz w:val="20"/>
          <w:szCs w:val="20"/>
          <w:u w:val="single"/>
        </w:rPr>
      </w:pPr>
    </w:p>
    <w:p w:rsidR="00E2572D" w:rsidRPr="00E84E00" w:rsidRDefault="00E2572D" w:rsidP="00E2572D">
      <w:pPr>
        <w:pStyle w:val="Styl"/>
        <w:spacing w:line="235" w:lineRule="exact"/>
        <w:ind w:left="48" w:right="3051"/>
        <w:jc w:val="both"/>
        <w:rPr>
          <w:rFonts w:ascii="Arial" w:hAnsi="Arial" w:cs="Arial"/>
          <w:color w:val="000000"/>
          <w:sz w:val="20"/>
          <w:szCs w:val="20"/>
        </w:rPr>
      </w:pPr>
      <w:r w:rsidRPr="00E84E00">
        <w:rPr>
          <w:rFonts w:ascii="Arial" w:hAnsi="Arial" w:cs="Arial"/>
          <w:b/>
          <w:bCs/>
          <w:color w:val="000000"/>
          <w:sz w:val="20"/>
          <w:szCs w:val="20"/>
        </w:rPr>
        <w:t xml:space="preserve">ZOO a </w:t>
      </w:r>
      <w:r w:rsidRPr="00E84E00">
        <w:rPr>
          <w:rFonts w:ascii="Arial" w:hAnsi="Arial" w:cs="Arial"/>
          <w:b/>
          <w:bCs/>
          <w:color w:val="0A0B09"/>
          <w:sz w:val="20"/>
          <w:szCs w:val="20"/>
        </w:rPr>
        <w:t>z</w:t>
      </w:r>
      <w:r w:rsidRPr="00E84E00">
        <w:rPr>
          <w:rFonts w:ascii="Arial" w:hAnsi="Arial" w:cs="Arial"/>
          <w:b/>
          <w:bCs/>
          <w:color w:val="000000"/>
          <w:sz w:val="20"/>
          <w:szCs w:val="20"/>
        </w:rPr>
        <w:t>ámek Zl</w:t>
      </w:r>
      <w:r w:rsidRPr="00E84E00">
        <w:rPr>
          <w:rFonts w:ascii="Arial" w:hAnsi="Arial" w:cs="Arial"/>
          <w:b/>
          <w:bCs/>
          <w:color w:val="0A0B09"/>
          <w:sz w:val="20"/>
          <w:szCs w:val="20"/>
        </w:rPr>
        <w:t>í</w:t>
      </w:r>
      <w:r w:rsidRPr="00E84E00">
        <w:rPr>
          <w:rFonts w:ascii="Arial" w:hAnsi="Arial" w:cs="Arial"/>
          <w:b/>
          <w:bCs/>
          <w:color w:val="000000"/>
          <w:sz w:val="20"/>
          <w:szCs w:val="20"/>
        </w:rPr>
        <w:t xml:space="preserve">n - Lešná, příspěvková organizace </w:t>
      </w:r>
      <w:r w:rsidRPr="00E84E00">
        <w:rPr>
          <w:rFonts w:ascii="Arial" w:hAnsi="Arial" w:cs="Arial"/>
          <w:b/>
          <w:bCs/>
          <w:color w:val="000000"/>
          <w:sz w:val="20"/>
          <w:szCs w:val="20"/>
        </w:rPr>
        <w:br/>
      </w:r>
      <w:r w:rsidRPr="00E84E00">
        <w:rPr>
          <w:rFonts w:ascii="Arial" w:hAnsi="Arial" w:cs="Arial"/>
          <w:color w:val="000000"/>
          <w:sz w:val="20"/>
          <w:szCs w:val="20"/>
        </w:rPr>
        <w:t>Luko</w:t>
      </w:r>
      <w:r w:rsidRPr="00E84E00">
        <w:rPr>
          <w:rFonts w:ascii="Arial" w:hAnsi="Arial" w:cs="Arial"/>
          <w:color w:val="0A0B09"/>
          <w:sz w:val="20"/>
          <w:szCs w:val="20"/>
        </w:rPr>
        <w:t>vs</w:t>
      </w:r>
      <w:r w:rsidRPr="00E84E00">
        <w:rPr>
          <w:rFonts w:ascii="Arial" w:hAnsi="Arial" w:cs="Arial"/>
          <w:color w:val="000000"/>
          <w:sz w:val="20"/>
          <w:szCs w:val="20"/>
        </w:rPr>
        <w:t>ká 112</w:t>
      </w:r>
      <w:r w:rsidRPr="00E84E00">
        <w:rPr>
          <w:rFonts w:ascii="Arial" w:hAnsi="Arial" w:cs="Arial"/>
          <w:color w:val="0A0B09"/>
          <w:sz w:val="20"/>
          <w:szCs w:val="20"/>
        </w:rPr>
        <w:t xml:space="preserve">, </w:t>
      </w:r>
      <w:r w:rsidRPr="00E84E00">
        <w:rPr>
          <w:rFonts w:ascii="Arial" w:hAnsi="Arial" w:cs="Arial"/>
          <w:color w:val="000000"/>
          <w:sz w:val="20"/>
          <w:szCs w:val="20"/>
        </w:rPr>
        <w:t xml:space="preserve">763 14 Zlín 12 </w:t>
      </w:r>
    </w:p>
    <w:p w:rsidR="00E2572D" w:rsidRPr="00E84E00" w:rsidRDefault="00E2572D" w:rsidP="00E2572D">
      <w:pPr>
        <w:pStyle w:val="Styl"/>
        <w:spacing w:line="244" w:lineRule="exact"/>
        <w:ind w:left="48" w:right="3762"/>
        <w:jc w:val="both"/>
        <w:rPr>
          <w:rFonts w:ascii="Arial" w:hAnsi="Arial" w:cs="Arial"/>
          <w:color w:val="000000"/>
          <w:sz w:val="20"/>
          <w:szCs w:val="20"/>
        </w:rPr>
      </w:pPr>
      <w:r w:rsidRPr="00E84E00">
        <w:rPr>
          <w:rFonts w:ascii="Arial" w:hAnsi="Arial" w:cs="Arial"/>
          <w:color w:val="0A0B09"/>
          <w:sz w:val="20"/>
          <w:szCs w:val="20"/>
        </w:rPr>
        <w:t>z</w:t>
      </w:r>
      <w:r w:rsidRPr="00E84E00">
        <w:rPr>
          <w:rFonts w:ascii="Arial" w:hAnsi="Arial" w:cs="Arial"/>
          <w:color w:val="000000"/>
          <w:sz w:val="20"/>
          <w:szCs w:val="20"/>
        </w:rPr>
        <w:t>astoupená</w:t>
      </w:r>
      <w:r w:rsidRPr="00E84E00">
        <w:rPr>
          <w:rFonts w:ascii="Arial" w:hAnsi="Arial" w:cs="Arial"/>
          <w:color w:val="2A2B29"/>
          <w:sz w:val="20"/>
          <w:szCs w:val="20"/>
        </w:rPr>
        <w:t xml:space="preserve">: </w:t>
      </w:r>
      <w:r w:rsidRPr="00E84E00">
        <w:rPr>
          <w:rFonts w:ascii="Arial" w:hAnsi="Arial" w:cs="Arial"/>
          <w:color w:val="000000"/>
          <w:sz w:val="20"/>
          <w:szCs w:val="20"/>
        </w:rPr>
        <w:t>Ing</w:t>
      </w:r>
      <w:r w:rsidRPr="00E84E00">
        <w:rPr>
          <w:rFonts w:ascii="Arial" w:hAnsi="Arial" w:cs="Arial"/>
          <w:color w:val="595956"/>
          <w:sz w:val="20"/>
          <w:szCs w:val="20"/>
        </w:rPr>
        <w:t xml:space="preserve">. </w:t>
      </w:r>
      <w:r w:rsidRPr="00E84E00">
        <w:rPr>
          <w:rFonts w:ascii="Arial" w:hAnsi="Arial" w:cs="Arial"/>
          <w:color w:val="000000"/>
          <w:sz w:val="20"/>
          <w:szCs w:val="20"/>
        </w:rPr>
        <w:t>Romanem Horským</w:t>
      </w:r>
      <w:r w:rsidRPr="00E84E00">
        <w:rPr>
          <w:rFonts w:ascii="Arial" w:hAnsi="Arial" w:cs="Arial"/>
          <w:color w:val="0A0B09"/>
          <w:sz w:val="20"/>
          <w:szCs w:val="20"/>
        </w:rPr>
        <w:t xml:space="preserve">, </w:t>
      </w:r>
      <w:r w:rsidRPr="00E84E00">
        <w:rPr>
          <w:rFonts w:ascii="Arial" w:hAnsi="Arial" w:cs="Arial"/>
          <w:color w:val="000000"/>
          <w:sz w:val="20"/>
          <w:szCs w:val="20"/>
        </w:rPr>
        <w:t xml:space="preserve">ředitelem </w:t>
      </w:r>
      <w:r w:rsidRPr="00E84E00">
        <w:rPr>
          <w:rFonts w:ascii="Arial" w:hAnsi="Arial" w:cs="Arial"/>
          <w:color w:val="000000"/>
          <w:sz w:val="20"/>
          <w:szCs w:val="20"/>
        </w:rPr>
        <w:br/>
        <w:t>IČO</w:t>
      </w:r>
      <w:r w:rsidRPr="00E84E00">
        <w:rPr>
          <w:rFonts w:ascii="Arial" w:hAnsi="Arial" w:cs="Arial"/>
          <w:color w:val="2A2B29"/>
          <w:sz w:val="20"/>
          <w:szCs w:val="20"/>
        </w:rPr>
        <w:t xml:space="preserve">: </w:t>
      </w:r>
      <w:r w:rsidRPr="00E84E00">
        <w:rPr>
          <w:rFonts w:ascii="Arial" w:hAnsi="Arial" w:cs="Arial"/>
          <w:color w:val="000000"/>
          <w:sz w:val="20"/>
          <w:szCs w:val="20"/>
        </w:rPr>
        <w:t xml:space="preserve">00090026 </w:t>
      </w:r>
    </w:p>
    <w:p w:rsidR="00E2572D" w:rsidRPr="00E84E00" w:rsidRDefault="00E2572D" w:rsidP="00E2572D">
      <w:pPr>
        <w:pStyle w:val="Styl"/>
        <w:spacing w:line="244" w:lineRule="exact"/>
        <w:ind w:left="44" w:right="-1"/>
        <w:jc w:val="both"/>
        <w:rPr>
          <w:rFonts w:ascii="Arial" w:hAnsi="Arial" w:cs="Arial"/>
          <w:color w:val="000000"/>
          <w:sz w:val="20"/>
          <w:szCs w:val="20"/>
        </w:rPr>
      </w:pPr>
      <w:r w:rsidRPr="00E84E00">
        <w:rPr>
          <w:rFonts w:ascii="Arial" w:hAnsi="Arial" w:cs="Arial"/>
          <w:color w:val="000000"/>
          <w:sz w:val="20"/>
          <w:szCs w:val="20"/>
        </w:rPr>
        <w:t>DIČ</w:t>
      </w:r>
      <w:r w:rsidRPr="00E84E00">
        <w:rPr>
          <w:rFonts w:ascii="Arial" w:hAnsi="Arial" w:cs="Arial"/>
          <w:color w:val="2A2B29"/>
          <w:sz w:val="20"/>
          <w:szCs w:val="20"/>
        </w:rPr>
        <w:t xml:space="preserve">: </w:t>
      </w:r>
      <w:r w:rsidRPr="00E84E00">
        <w:rPr>
          <w:rFonts w:ascii="Arial" w:hAnsi="Arial" w:cs="Arial"/>
          <w:color w:val="0A0B09"/>
          <w:sz w:val="20"/>
          <w:szCs w:val="20"/>
        </w:rPr>
        <w:t>C</w:t>
      </w:r>
      <w:r w:rsidRPr="00E84E00">
        <w:rPr>
          <w:rFonts w:ascii="Arial" w:hAnsi="Arial" w:cs="Arial"/>
          <w:color w:val="000000"/>
          <w:sz w:val="20"/>
          <w:szCs w:val="20"/>
        </w:rPr>
        <w:t xml:space="preserve">Z00090026 </w:t>
      </w:r>
    </w:p>
    <w:p w:rsidR="00E2572D" w:rsidRPr="00E84E00" w:rsidRDefault="00E2572D" w:rsidP="00E2572D">
      <w:pPr>
        <w:pStyle w:val="Styl"/>
        <w:spacing w:line="254" w:lineRule="exact"/>
        <w:ind w:left="44" w:right="3959"/>
        <w:jc w:val="both"/>
        <w:rPr>
          <w:rFonts w:ascii="Arial" w:hAnsi="Arial" w:cs="Arial"/>
          <w:color w:val="000000"/>
          <w:sz w:val="20"/>
          <w:szCs w:val="20"/>
        </w:rPr>
      </w:pPr>
      <w:r w:rsidRPr="00E84E00">
        <w:rPr>
          <w:rFonts w:ascii="Arial" w:hAnsi="Arial" w:cs="Arial"/>
          <w:color w:val="000000"/>
          <w:sz w:val="20"/>
          <w:szCs w:val="20"/>
        </w:rPr>
        <w:t>Bank.</w:t>
      </w:r>
      <w:r>
        <w:rPr>
          <w:rFonts w:ascii="Arial" w:hAnsi="Arial" w:cs="Arial"/>
          <w:color w:val="000000"/>
          <w:sz w:val="20"/>
          <w:szCs w:val="20"/>
        </w:rPr>
        <w:t xml:space="preserve"> </w:t>
      </w:r>
      <w:r w:rsidRPr="00E84E00">
        <w:rPr>
          <w:rFonts w:ascii="Arial" w:hAnsi="Arial" w:cs="Arial"/>
          <w:color w:val="000000"/>
          <w:sz w:val="20"/>
          <w:szCs w:val="20"/>
        </w:rPr>
        <w:t>spojení</w:t>
      </w:r>
      <w:r w:rsidRPr="00E84E00">
        <w:rPr>
          <w:rFonts w:ascii="Arial" w:hAnsi="Arial" w:cs="Arial"/>
          <w:color w:val="0A0B09"/>
          <w:sz w:val="20"/>
          <w:szCs w:val="20"/>
        </w:rPr>
        <w:t xml:space="preserve">: </w:t>
      </w:r>
      <w:r w:rsidRPr="00E84E00">
        <w:rPr>
          <w:rFonts w:ascii="Arial" w:hAnsi="Arial" w:cs="Arial"/>
          <w:color w:val="000000"/>
          <w:sz w:val="20"/>
          <w:szCs w:val="20"/>
        </w:rPr>
        <w:t>KB Zlín</w:t>
      </w:r>
      <w:r w:rsidRPr="00E84E00">
        <w:rPr>
          <w:rFonts w:ascii="Arial" w:hAnsi="Arial" w:cs="Arial"/>
          <w:color w:val="2A2B29"/>
          <w:sz w:val="20"/>
          <w:szCs w:val="20"/>
        </w:rPr>
        <w:t xml:space="preserve">, </w:t>
      </w:r>
      <w:r w:rsidRPr="00E84E00">
        <w:rPr>
          <w:rFonts w:ascii="Arial" w:hAnsi="Arial" w:cs="Arial"/>
          <w:color w:val="000000"/>
          <w:sz w:val="20"/>
          <w:szCs w:val="20"/>
        </w:rPr>
        <w:t>č</w:t>
      </w:r>
      <w:r w:rsidRPr="00E84E00">
        <w:rPr>
          <w:rFonts w:ascii="Arial" w:hAnsi="Arial" w:cs="Arial"/>
          <w:color w:val="0A0B09"/>
          <w:sz w:val="20"/>
          <w:szCs w:val="20"/>
        </w:rPr>
        <w:t xml:space="preserve">. </w:t>
      </w:r>
      <w:r w:rsidRPr="00E84E00">
        <w:rPr>
          <w:rFonts w:ascii="Arial" w:hAnsi="Arial" w:cs="Arial"/>
          <w:color w:val="000000"/>
          <w:sz w:val="20"/>
          <w:szCs w:val="20"/>
        </w:rPr>
        <w:t>ú</w:t>
      </w:r>
      <w:r w:rsidRPr="00E84E00">
        <w:rPr>
          <w:rFonts w:ascii="Arial" w:hAnsi="Arial" w:cs="Arial"/>
          <w:color w:val="0A0B09"/>
          <w:sz w:val="20"/>
          <w:szCs w:val="20"/>
        </w:rPr>
        <w:t>č</w:t>
      </w:r>
      <w:r w:rsidRPr="00E84E00">
        <w:rPr>
          <w:rFonts w:ascii="Arial" w:hAnsi="Arial" w:cs="Arial"/>
          <w:color w:val="000000"/>
          <w:sz w:val="20"/>
          <w:szCs w:val="20"/>
        </w:rPr>
        <w:t>tu 1833661</w:t>
      </w:r>
      <w:r w:rsidRPr="00E84E00">
        <w:rPr>
          <w:rFonts w:ascii="Arial" w:hAnsi="Arial" w:cs="Arial"/>
          <w:color w:val="2A2B29"/>
          <w:sz w:val="20"/>
          <w:szCs w:val="20"/>
        </w:rPr>
        <w:t>/</w:t>
      </w:r>
      <w:r w:rsidRPr="00E84E00">
        <w:rPr>
          <w:rFonts w:ascii="Arial" w:hAnsi="Arial" w:cs="Arial"/>
          <w:color w:val="000000"/>
          <w:sz w:val="20"/>
          <w:szCs w:val="20"/>
        </w:rPr>
        <w:t xml:space="preserve">0100 </w:t>
      </w:r>
      <w:r w:rsidRPr="00E84E00">
        <w:rPr>
          <w:rFonts w:ascii="Arial" w:hAnsi="Arial" w:cs="Arial"/>
          <w:color w:val="000000"/>
          <w:sz w:val="20"/>
          <w:szCs w:val="20"/>
        </w:rPr>
        <w:br/>
        <w:t>Or</w:t>
      </w:r>
      <w:r w:rsidRPr="00E84E00">
        <w:rPr>
          <w:rFonts w:ascii="Arial" w:hAnsi="Arial" w:cs="Arial"/>
          <w:color w:val="0A0B09"/>
          <w:sz w:val="20"/>
          <w:szCs w:val="20"/>
        </w:rPr>
        <w:t>ga</w:t>
      </w:r>
      <w:r w:rsidRPr="00E84E00">
        <w:rPr>
          <w:rFonts w:ascii="Arial" w:hAnsi="Arial" w:cs="Arial"/>
          <w:color w:val="000000"/>
          <w:sz w:val="20"/>
          <w:szCs w:val="20"/>
        </w:rPr>
        <w:t>nizac</w:t>
      </w:r>
      <w:r w:rsidRPr="00E84E00">
        <w:rPr>
          <w:rFonts w:ascii="Arial" w:hAnsi="Arial" w:cs="Arial"/>
          <w:color w:val="0A0B09"/>
          <w:sz w:val="20"/>
          <w:szCs w:val="20"/>
        </w:rPr>
        <w:t xml:space="preserve">e </w:t>
      </w:r>
      <w:r w:rsidRPr="00E84E00">
        <w:rPr>
          <w:rFonts w:ascii="Arial" w:hAnsi="Arial" w:cs="Arial"/>
          <w:color w:val="000000"/>
          <w:sz w:val="20"/>
          <w:szCs w:val="20"/>
        </w:rPr>
        <w:t xml:space="preserve">je </w:t>
      </w:r>
      <w:r w:rsidRPr="00E84E00">
        <w:rPr>
          <w:rFonts w:ascii="Arial" w:hAnsi="Arial" w:cs="Arial"/>
          <w:color w:val="0A0B09"/>
          <w:sz w:val="20"/>
          <w:szCs w:val="20"/>
        </w:rPr>
        <w:t>z</w:t>
      </w:r>
      <w:r w:rsidRPr="00E84E00">
        <w:rPr>
          <w:rFonts w:ascii="Arial" w:hAnsi="Arial" w:cs="Arial"/>
          <w:color w:val="000000"/>
          <w:sz w:val="20"/>
          <w:szCs w:val="20"/>
        </w:rPr>
        <w:t>ap</w:t>
      </w:r>
      <w:r w:rsidRPr="00E84E00">
        <w:rPr>
          <w:rFonts w:ascii="Arial" w:hAnsi="Arial" w:cs="Arial"/>
          <w:color w:val="0A0B09"/>
          <w:sz w:val="20"/>
          <w:szCs w:val="20"/>
        </w:rPr>
        <w:t>s</w:t>
      </w:r>
      <w:r w:rsidRPr="00E84E00">
        <w:rPr>
          <w:rFonts w:ascii="Arial" w:hAnsi="Arial" w:cs="Arial"/>
          <w:color w:val="000000"/>
          <w:sz w:val="20"/>
          <w:szCs w:val="20"/>
        </w:rPr>
        <w:t>ána z</w:t>
      </w:r>
      <w:r w:rsidRPr="00E84E00">
        <w:rPr>
          <w:rFonts w:ascii="Arial" w:hAnsi="Arial" w:cs="Arial"/>
          <w:color w:val="0A0B09"/>
          <w:sz w:val="20"/>
          <w:szCs w:val="20"/>
        </w:rPr>
        <w:t>ř</w:t>
      </w:r>
      <w:r w:rsidRPr="00E84E00">
        <w:rPr>
          <w:rFonts w:ascii="Arial" w:hAnsi="Arial" w:cs="Arial"/>
          <w:color w:val="000000"/>
          <w:sz w:val="20"/>
          <w:szCs w:val="20"/>
        </w:rPr>
        <w:t>i</w:t>
      </w:r>
      <w:r w:rsidRPr="00E84E00">
        <w:rPr>
          <w:rFonts w:ascii="Arial" w:hAnsi="Arial" w:cs="Arial"/>
          <w:color w:val="0A0B09"/>
          <w:sz w:val="20"/>
          <w:szCs w:val="20"/>
        </w:rPr>
        <w:t>z</w:t>
      </w:r>
      <w:r w:rsidRPr="00E84E00">
        <w:rPr>
          <w:rFonts w:ascii="Arial" w:hAnsi="Arial" w:cs="Arial"/>
          <w:color w:val="000000"/>
          <w:sz w:val="20"/>
          <w:szCs w:val="20"/>
        </w:rPr>
        <w:t>ova</w:t>
      </w:r>
      <w:r w:rsidRPr="00E84E00">
        <w:rPr>
          <w:rFonts w:ascii="Arial" w:hAnsi="Arial" w:cs="Arial"/>
          <w:color w:val="0A0B09"/>
          <w:sz w:val="20"/>
          <w:szCs w:val="20"/>
        </w:rPr>
        <w:t>c</w:t>
      </w:r>
      <w:r w:rsidRPr="00E84E00">
        <w:rPr>
          <w:rFonts w:ascii="Arial" w:hAnsi="Arial" w:cs="Arial"/>
          <w:color w:val="000000"/>
          <w:sz w:val="20"/>
          <w:szCs w:val="20"/>
        </w:rPr>
        <w:t>í listinou e</w:t>
      </w:r>
      <w:r w:rsidRPr="00E84E00">
        <w:rPr>
          <w:rFonts w:ascii="Arial" w:hAnsi="Arial" w:cs="Arial"/>
          <w:color w:val="0A0B09"/>
          <w:sz w:val="20"/>
          <w:szCs w:val="20"/>
        </w:rPr>
        <w:t>v</w:t>
      </w:r>
      <w:r w:rsidRPr="00E84E00">
        <w:rPr>
          <w:rFonts w:ascii="Arial" w:hAnsi="Arial" w:cs="Arial"/>
          <w:color w:val="000000"/>
          <w:sz w:val="20"/>
          <w:szCs w:val="20"/>
        </w:rPr>
        <w:t xml:space="preserve">id. </w:t>
      </w:r>
      <w:r>
        <w:rPr>
          <w:rFonts w:ascii="Arial" w:hAnsi="Arial" w:cs="Arial"/>
          <w:color w:val="000000"/>
          <w:sz w:val="20"/>
          <w:szCs w:val="20"/>
        </w:rPr>
        <w:t>č</w:t>
      </w:r>
      <w:r w:rsidRPr="00E84E00">
        <w:rPr>
          <w:rFonts w:ascii="Arial" w:hAnsi="Arial" w:cs="Arial"/>
          <w:color w:val="2A2B29"/>
          <w:w w:val="92"/>
          <w:sz w:val="20"/>
          <w:szCs w:val="20"/>
        </w:rPr>
        <w:t>.</w:t>
      </w:r>
      <w:r>
        <w:rPr>
          <w:rFonts w:ascii="Arial" w:hAnsi="Arial" w:cs="Arial"/>
          <w:color w:val="2A2B29"/>
          <w:w w:val="92"/>
          <w:sz w:val="20"/>
          <w:szCs w:val="20"/>
        </w:rPr>
        <w:t> </w:t>
      </w:r>
      <w:r w:rsidRPr="00E84E00">
        <w:rPr>
          <w:rFonts w:ascii="Arial" w:hAnsi="Arial" w:cs="Arial"/>
          <w:color w:val="000000"/>
          <w:sz w:val="20"/>
          <w:szCs w:val="20"/>
        </w:rPr>
        <w:t xml:space="preserve">1539510091 </w:t>
      </w:r>
      <w:r w:rsidRPr="00E84E00">
        <w:rPr>
          <w:rFonts w:ascii="Arial" w:hAnsi="Arial" w:cs="Arial"/>
          <w:color w:val="0A0B09"/>
          <w:sz w:val="20"/>
          <w:szCs w:val="20"/>
        </w:rPr>
        <w:t>vy</w:t>
      </w:r>
      <w:r w:rsidRPr="00E84E00">
        <w:rPr>
          <w:rFonts w:ascii="Arial" w:hAnsi="Arial" w:cs="Arial"/>
          <w:color w:val="000000"/>
          <w:sz w:val="20"/>
          <w:szCs w:val="20"/>
        </w:rPr>
        <w:t>danou St</w:t>
      </w:r>
      <w:r w:rsidRPr="00E84E00">
        <w:rPr>
          <w:rFonts w:ascii="Arial" w:hAnsi="Arial" w:cs="Arial"/>
          <w:color w:val="0A0B09"/>
          <w:sz w:val="20"/>
          <w:szCs w:val="20"/>
        </w:rPr>
        <w:t>a</w:t>
      </w:r>
      <w:r w:rsidRPr="00E84E00">
        <w:rPr>
          <w:rFonts w:ascii="Arial" w:hAnsi="Arial" w:cs="Arial"/>
          <w:color w:val="000000"/>
          <w:sz w:val="20"/>
          <w:szCs w:val="20"/>
        </w:rPr>
        <w:t>tut</w:t>
      </w:r>
      <w:r w:rsidRPr="00E84E00">
        <w:rPr>
          <w:rFonts w:ascii="Arial" w:hAnsi="Arial" w:cs="Arial"/>
          <w:color w:val="0A0B09"/>
          <w:sz w:val="20"/>
          <w:szCs w:val="20"/>
        </w:rPr>
        <w:t>á</w:t>
      </w:r>
      <w:r w:rsidRPr="00E84E00">
        <w:rPr>
          <w:rFonts w:ascii="Arial" w:hAnsi="Arial" w:cs="Arial"/>
          <w:color w:val="000000"/>
          <w:sz w:val="20"/>
          <w:szCs w:val="20"/>
        </w:rPr>
        <w:t>rním m</w:t>
      </w:r>
      <w:r w:rsidRPr="00E84E00">
        <w:rPr>
          <w:rFonts w:ascii="Arial" w:hAnsi="Arial" w:cs="Arial"/>
          <w:color w:val="0A0B09"/>
          <w:sz w:val="20"/>
          <w:szCs w:val="20"/>
        </w:rPr>
        <w:t>ěs</w:t>
      </w:r>
      <w:r w:rsidRPr="00E84E00">
        <w:rPr>
          <w:rFonts w:ascii="Arial" w:hAnsi="Arial" w:cs="Arial"/>
          <w:color w:val="000000"/>
          <w:sz w:val="20"/>
          <w:szCs w:val="20"/>
        </w:rPr>
        <w:t>t</w:t>
      </w:r>
      <w:r w:rsidRPr="00E84E00">
        <w:rPr>
          <w:rFonts w:ascii="Arial" w:hAnsi="Arial" w:cs="Arial"/>
          <w:color w:val="0A0B09"/>
          <w:sz w:val="20"/>
          <w:szCs w:val="20"/>
        </w:rPr>
        <w:t>e</w:t>
      </w:r>
      <w:r w:rsidRPr="00E84E00">
        <w:rPr>
          <w:rFonts w:ascii="Arial" w:hAnsi="Arial" w:cs="Arial"/>
          <w:color w:val="000000"/>
          <w:sz w:val="20"/>
          <w:szCs w:val="20"/>
        </w:rPr>
        <w:t xml:space="preserve">m </w:t>
      </w:r>
      <w:r w:rsidRPr="00E84E00">
        <w:rPr>
          <w:rFonts w:ascii="Arial" w:hAnsi="Arial" w:cs="Arial"/>
          <w:color w:val="000000"/>
          <w:sz w:val="20"/>
          <w:szCs w:val="20"/>
        </w:rPr>
        <w:br/>
        <w:t>Zlí</w:t>
      </w:r>
      <w:r w:rsidRPr="00E84E00">
        <w:rPr>
          <w:rFonts w:ascii="Arial" w:hAnsi="Arial" w:cs="Arial"/>
          <w:color w:val="0A0B09"/>
          <w:sz w:val="20"/>
          <w:szCs w:val="20"/>
        </w:rPr>
        <w:t xml:space="preserve">n </w:t>
      </w:r>
      <w:r w:rsidRPr="00E84E00">
        <w:rPr>
          <w:rFonts w:ascii="Arial" w:hAnsi="Arial" w:cs="Arial"/>
          <w:color w:val="000000"/>
          <w:sz w:val="20"/>
          <w:szCs w:val="20"/>
        </w:rPr>
        <w:t>dn</w:t>
      </w:r>
      <w:r w:rsidRPr="00E84E00">
        <w:rPr>
          <w:rFonts w:ascii="Arial" w:hAnsi="Arial" w:cs="Arial"/>
          <w:color w:val="0A0B09"/>
          <w:sz w:val="20"/>
          <w:szCs w:val="20"/>
        </w:rPr>
        <w:t>e 29</w:t>
      </w:r>
      <w:r w:rsidRPr="00E84E00">
        <w:rPr>
          <w:rFonts w:ascii="Arial" w:hAnsi="Arial" w:cs="Arial"/>
          <w:color w:val="595956"/>
          <w:sz w:val="20"/>
          <w:szCs w:val="20"/>
        </w:rPr>
        <w:t>.</w:t>
      </w:r>
      <w:r w:rsidRPr="00E84E00">
        <w:rPr>
          <w:rFonts w:ascii="Arial" w:hAnsi="Arial" w:cs="Arial"/>
          <w:color w:val="0A0B09"/>
          <w:sz w:val="20"/>
          <w:szCs w:val="20"/>
        </w:rPr>
        <w:t>6</w:t>
      </w:r>
      <w:r w:rsidRPr="00E84E00">
        <w:rPr>
          <w:rFonts w:ascii="Arial" w:hAnsi="Arial" w:cs="Arial"/>
          <w:color w:val="2A2B29"/>
          <w:sz w:val="20"/>
          <w:szCs w:val="20"/>
        </w:rPr>
        <w:t>.</w:t>
      </w:r>
      <w:r w:rsidRPr="00E84E00">
        <w:rPr>
          <w:rFonts w:ascii="Arial" w:hAnsi="Arial" w:cs="Arial"/>
          <w:color w:val="0A0B09"/>
          <w:sz w:val="20"/>
          <w:szCs w:val="20"/>
        </w:rPr>
        <w:t>20</w:t>
      </w:r>
      <w:r w:rsidRPr="00E84E00">
        <w:rPr>
          <w:rFonts w:ascii="Arial" w:hAnsi="Arial" w:cs="Arial"/>
          <w:color w:val="000000"/>
          <w:sz w:val="20"/>
          <w:szCs w:val="20"/>
        </w:rPr>
        <w:t xml:space="preserve">01 </w:t>
      </w:r>
    </w:p>
    <w:p w:rsidR="00E2572D" w:rsidRPr="00E84E00" w:rsidRDefault="00E2572D" w:rsidP="00E2572D">
      <w:pPr>
        <w:widowControl w:val="0"/>
        <w:autoSpaceDE w:val="0"/>
        <w:autoSpaceDN w:val="0"/>
        <w:adjustRightInd w:val="0"/>
        <w:spacing w:after="0" w:line="240" w:lineRule="atLeast"/>
        <w:jc w:val="both"/>
        <w:rPr>
          <w:rFonts w:ascii="Arial" w:hAnsi="Arial" w:cs="Arial"/>
          <w:color w:val="000000"/>
          <w:sz w:val="20"/>
          <w:szCs w:val="20"/>
        </w:rPr>
      </w:pPr>
      <w:r w:rsidRPr="00E84E00">
        <w:rPr>
          <w:rFonts w:ascii="Arial" w:hAnsi="Arial" w:cs="Arial"/>
          <w:color w:val="000000"/>
          <w:sz w:val="20"/>
          <w:szCs w:val="20"/>
        </w:rPr>
        <w:t>na straně jedné</w:t>
      </w:r>
    </w:p>
    <w:p w:rsidR="00E2572D" w:rsidRPr="00E84E00" w:rsidRDefault="00E2572D" w:rsidP="00E2572D">
      <w:pPr>
        <w:widowControl w:val="0"/>
        <w:autoSpaceDE w:val="0"/>
        <w:autoSpaceDN w:val="0"/>
        <w:adjustRightInd w:val="0"/>
        <w:spacing w:after="0" w:line="240" w:lineRule="atLeast"/>
        <w:jc w:val="both"/>
        <w:rPr>
          <w:rFonts w:ascii="Arial" w:hAnsi="Arial" w:cs="Arial"/>
          <w:color w:val="000000"/>
          <w:sz w:val="20"/>
          <w:szCs w:val="20"/>
        </w:rPr>
      </w:pPr>
      <w:r w:rsidRPr="00E84E00">
        <w:rPr>
          <w:rFonts w:ascii="Arial" w:hAnsi="Arial" w:cs="Arial"/>
          <w:color w:val="000000"/>
          <w:sz w:val="20"/>
          <w:szCs w:val="20"/>
        </w:rPr>
        <w:t>(dále jen „příkazce“)</w:t>
      </w:r>
    </w:p>
    <w:p w:rsidR="006446BC" w:rsidRDefault="006446BC">
      <w:pPr>
        <w:widowControl w:val="0"/>
        <w:autoSpaceDE w:val="0"/>
        <w:autoSpaceDN w:val="0"/>
        <w:adjustRightInd w:val="0"/>
        <w:spacing w:after="0" w:line="240" w:lineRule="atLeast"/>
        <w:jc w:val="both"/>
        <w:rPr>
          <w:rFonts w:ascii="Arial" w:hAnsi="Arial" w:cs="Arial"/>
          <w:color w:val="000000"/>
          <w:sz w:val="20"/>
          <w:szCs w:val="20"/>
        </w:rPr>
      </w:pPr>
    </w:p>
    <w:p w:rsidR="006446BC" w:rsidRDefault="006446BC">
      <w:pPr>
        <w:widowControl w:val="0"/>
        <w:autoSpaceDE w:val="0"/>
        <w:autoSpaceDN w:val="0"/>
        <w:adjustRightInd w:val="0"/>
        <w:spacing w:after="0" w:line="240" w:lineRule="atLeast"/>
        <w:jc w:val="both"/>
        <w:rPr>
          <w:rFonts w:ascii="Arial" w:hAnsi="Arial" w:cs="Arial"/>
          <w:color w:val="000000"/>
          <w:spacing w:val="15"/>
          <w:sz w:val="20"/>
          <w:szCs w:val="20"/>
        </w:rPr>
      </w:pPr>
      <w:r>
        <w:rPr>
          <w:rFonts w:ascii="Arial" w:hAnsi="Arial" w:cs="Arial"/>
          <w:color w:val="000000"/>
          <w:spacing w:val="15"/>
          <w:sz w:val="20"/>
          <w:szCs w:val="20"/>
        </w:rPr>
        <w:t xml:space="preserve">a </w:t>
      </w:r>
    </w:p>
    <w:p w:rsidR="006446BC" w:rsidRPr="00E2572D" w:rsidRDefault="006446BC">
      <w:pPr>
        <w:widowControl w:val="0"/>
        <w:autoSpaceDE w:val="0"/>
        <w:autoSpaceDN w:val="0"/>
        <w:adjustRightInd w:val="0"/>
        <w:spacing w:after="0" w:line="240" w:lineRule="atLeast"/>
        <w:jc w:val="both"/>
        <w:rPr>
          <w:rFonts w:ascii="Arial" w:hAnsi="Arial" w:cs="Arial"/>
          <w:color w:val="000000"/>
          <w:spacing w:val="15"/>
          <w:sz w:val="20"/>
          <w:szCs w:val="20"/>
        </w:rPr>
      </w:pPr>
    </w:p>
    <w:p w:rsidR="00E2572D" w:rsidRPr="00E2572D" w:rsidRDefault="00E2572D" w:rsidP="00E2572D">
      <w:pPr>
        <w:spacing w:after="0" w:line="240" w:lineRule="auto"/>
        <w:jc w:val="both"/>
        <w:rPr>
          <w:rFonts w:ascii="Arial" w:hAnsi="Arial" w:cs="Arial"/>
          <w:sz w:val="20"/>
          <w:szCs w:val="20"/>
        </w:rPr>
      </w:pPr>
      <w:r w:rsidRPr="00E2572D">
        <w:rPr>
          <w:rFonts w:ascii="Arial" w:hAnsi="Arial" w:cs="Arial"/>
          <w:b/>
          <w:sz w:val="20"/>
          <w:szCs w:val="20"/>
        </w:rPr>
        <w:t>…</w:t>
      </w:r>
      <w:r w:rsidRPr="00E2572D">
        <w:rPr>
          <w:rFonts w:ascii="Arial" w:hAnsi="Arial" w:cs="Arial"/>
          <w:i/>
          <w:sz w:val="20"/>
          <w:szCs w:val="20"/>
        </w:rPr>
        <w:t>název/jméno příjmení</w:t>
      </w:r>
      <w:r w:rsidRPr="00E2572D">
        <w:rPr>
          <w:rFonts w:ascii="Arial" w:hAnsi="Arial" w:cs="Arial"/>
          <w:b/>
          <w:sz w:val="20"/>
          <w:szCs w:val="20"/>
        </w:rPr>
        <w:t>……….</w:t>
      </w:r>
      <w:r w:rsidRPr="00E2572D">
        <w:rPr>
          <w:rFonts w:ascii="Arial" w:hAnsi="Arial" w:cs="Arial"/>
          <w:sz w:val="20"/>
          <w:szCs w:val="20"/>
        </w:rPr>
        <w:t xml:space="preserve">, </w:t>
      </w:r>
    </w:p>
    <w:p w:rsidR="00E2572D" w:rsidRPr="00E2572D" w:rsidRDefault="00E2572D" w:rsidP="00E2572D">
      <w:pPr>
        <w:spacing w:after="0" w:line="240" w:lineRule="auto"/>
        <w:jc w:val="both"/>
        <w:rPr>
          <w:rFonts w:ascii="Arial" w:hAnsi="Arial" w:cs="Arial"/>
          <w:sz w:val="20"/>
          <w:szCs w:val="20"/>
        </w:rPr>
      </w:pPr>
      <w:r w:rsidRPr="00E2572D">
        <w:rPr>
          <w:rFonts w:ascii="Arial" w:hAnsi="Arial" w:cs="Arial"/>
          <w:sz w:val="20"/>
          <w:szCs w:val="20"/>
        </w:rPr>
        <w:t xml:space="preserve">se sídlem v / s místem podnikání v: …………, </w:t>
      </w:r>
    </w:p>
    <w:p w:rsidR="00E2572D" w:rsidRPr="00E2572D" w:rsidRDefault="00E2572D" w:rsidP="00E2572D">
      <w:pPr>
        <w:spacing w:after="0" w:line="240" w:lineRule="auto"/>
        <w:jc w:val="both"/>
        <w:rPr>
          <w:rFonts w:ascii="Arial" w:hAnsi="Arial" w:cs="Arial"/>
          <w:sz w:val="20"/>
          <w:szCs w:val="20"/>
        </w:rPr>
      </w:pPr>
      <w:r w:rsidRPr="00E2572D">
        <w:rPr>
          <w:rFonts w:ascii="Arial" w:hAnsi="Arial" w:cs="Arial"/>
          <w:sz w:val="20"/>
          <w:szCs w:val="20"/>
        </w:rPr>
        <w:t>IČ:…………., DIČ: CZ……………..</w:t>
      </w:r>
    </w:p>
    <w:p w:rsidR="00E2572D" w:rsidRPr="00E2572D" w:rsidRDefault="00E2572D" w:rsidP="00E2572D">
      <w:pPr>
        <w:spacing w:after="0" w:line="240" w:lineRule="auto"/>
        <w:jc w:val="both"/>
        <w:rPr>
          <w:rFonts w:ascii="Arial" w:hAnsi="Arial" w:cs="Arial"/>
          <w:i/>
          <w:sz w:val="20"/>
          <w:szCs w:val="20"/>
        </w:rPr>
      </w:pPr>
      <w:r w:rsidRPr="00E2572D">
        <w:rPr>
          <w:rFonts w:ascii="Arial" w:hAnsi="Arial" w:cs="Arial"/>
          <w:sz w:val="20"/>
          <w:szCs w:val="20"/>
        </w:rPr>
        <w:t xml:space="preserve">zapsaná v obchodním rejstříku vedeném ………… soudem v ………., oddíl …, vložka ……, </w:t>
      </w:r>
      <w:r w:rsidRPr="00E2572D">
        <w:rPr>
          <w:rFonts w:ascii="Arial" w:hAnsi="Arial" w:cs="Arial"/>
          <w:i/>
          <w:sz w:val="20"/>
          <w:szCs w:val="20"/>
        </w:rPr>
        <w:t>nebo</w:t>
      </w:r>
    </w:p>
    <w:p w:rsidR="00E2572D" w:rsidRPr="00E2572D" w:rsidRDefault="00E2572D" w:rsidP="00E2572D">
      <w:pPr>
        <w:spacing w:after="0" w:line="240" w:lineRule="auto"/>
        <w:jc w:val="both"/>
        <w:rPr>
          <w:rFonts w:ascii="Arial" w:hAnsi="Arial" w:cs="Arial"/>
          <w:sz w:val="20"/>
          <w:szCs w:val="20"/>
        </w:rPr>
      </w:pPr>
      <w:r w:rsidRPr="00E2572D">
        <w:rPr>
          <w:rFonts w:ascii="Arial" w:hAnsi="Arial" w:cs="Arial"/>
          <w:i/>
          <w:sz w:val="20"/>
          <w:szCs w:val="20"/>
        </w:rPr>
        <w:t xml:space="preserve">fyzická osoba podnikající na základě živnostenského listu vydaného ŽÚ …….nezapsaná v obchodním rejstříku </w:t>
      </w:r>
    </w:p>
    <w:p w:rsidR="00E2572D" w:rsidRPr="00E2572D" w:rsidRDefault="00E2572D" w:rsidP="00E2572D">
      <w:pPr>
        <w:spacing w:after="0" w:line="240" w:lineRule="auto"/>
        <w:jc w:val="both"/>
        <w:rPr>
          <w:rFonts w:ascii="Arial" w:hAnsi="Arial" w:cs="Arial"/>
          <w:sz w:val="20"/>
          <w:szCs w:val="20"/>
        </w:rPr>
      </w:pPr>
      <w:r w:rsidRPr="00E2572D">
        <w:rPr>
          <w:rFonts w:ascii="Arial" w:hAnsi="Arial" w:cs="Arial"/>
          <w:sz w:val="20"/>
          <w:szCs w:val="20"/>
        </w:rPr>
        <w:t xml:space="preserve">zastoupeno  …………, funkce a  …………, funkce, </w:t>
      </w:r>
    </w:p>
    <w:p w:rsidR="006446BC" w:rsidRPr="00E2572D" w:rsidRDefault="006446BC">
      <w:pPr>
        <w:widowControl w:val="0"/>
        <w:autoSpaceDE w:val="0"/>
        <w:autoSpaceDN w:val="0"/>
        <w:adjustRightInd w:val="0"/>
        <w:spacing w:after="0" w:line="240" w:lineRule="atLeast"/>
        <w:jc w:val="both"/>
        <w:rPr>
          <w:rFonts w:ascii="Arial" w:hAnsi="Arial" w:cs="Arial"/>
          <w:color w:val="000000"/>
          <w:sz w:val="20"/>
          <w:szCs w:val="20"/>
        </w:rPr>
      </w:pPr>
      <w:r w:rsidRPr="00E2572D">
        <w:rPr>
          <w:rFonts w:ascii="Arial" w:hAnsi="Arial" w:cs="Arial"/>
          <w:color w:val="000000"/>
          <w:sz w:val="20"/>
          <w:szCs w:val="20"/>
        </w:rPr>
        <w:t>na straně druhé</w:t>
      </w:r>
    </w:p>
    <w:p w:rsidR="006446BC" w:rsidRPr="00E2572D" w:rsidRDefault="006446BC">
      <w:pPr>
        <w:widowControl w:val="0"/>
        <w:autoSpaceDE w:val="0"/>
        <w:autoSpaceDN w:val="0"/>
        <w:adjustRightInd w:val="0"/>
        <w:spacing w:after="0" w:line="240" w:lineRule="atLeast"/>
        <w:jc w:val="both"/>
        <w:rPr>
          <w:rFonts w:ascii="Arial" w:hAnsi="Arial" w:cs="Arial"/>
          <w:color w:val="000000"/>
          <w:sz w:val="20"/>
          <w:szCs w:val="20"/>
        </w:rPr>
      </w:pPr>
      <w:r w:rsidRPr="00E2572D">
        <w:rPr>
          <w:rFonts w:ascii="Arial" w:hAnsi="Arial" w:cs="Arial"/>
          <w:color w:val="000000"/>
          <w:sz w:val="20"/>
          <w:szCs w:val="20"/>
        </w:rPr>
        <w:t>(dále jen „příkazník“)</w:t>
      </w:r>
    </w:p>
    <w:p w:rsidR="006446BC" w:rsidRPr="00E2572D" w:rsidRDefault="006446BC">
      <w:pPr>
        <w:widowControl w:val="0"/>
        <w:autoSpaceDE w:val="0"/>
        <w:autoSpaceDN w:val="0"/>
        <w:adjustRightInd w:val="0"/>
        <w:spacing w:after="0" w:line="240" w:lineRule="atLeast"/>
        <w:jc w:val="both"/>
        <w:rPr>
          <w:rFonts w:ascii="Arial" w:hAnsi="Arial" w:cs="Arial"/>
          <w:color w:val="000000"/>
          <w:sz w:val="20"/>
          <w:szCs w:val="20"/>
          <w:u w:val="single"/>
        </w:rPr>
      </w:pPr>
    </w:p>
    <w:p w:rsidR="006446BC" w:rsidRPr="00E2572D" w:rsidRDefault="006446BC">
      <w:pPr>
        <w:widowControl w:val="0"/>
        <w:autoSpaceDE w:val="0"/>
        <w:autoSpaceDN w:val="0"/>
        <w:adjustRightInd w:val="0"/>
        <w:spacing w:after="0" w:line="240" w:lineRule="atLeast"/>
        <w:jc w:val="both"/>
        <w:rPr>
          <w:rFonts w:ascii="Arial" w:hAnsi="Arial" w:cs="Arial"/>
          <w:color w:val="000000"/>
          <w:sz w:val="20"/>
          <w:szCs w:val="20"/>
          <w:u w:val="single"/>
        </w:rPr>
      </w:pPr>
    </w:p>
    <w:p w:rsidR="006446BC" w:rsidRDefault="006446BC">
      <w:pPr>
        <w:widowControl w:val="0"/>
        <w:autoSpaceDE w:val="0"/>
        <w:autoSpaceDN w:val="0"/>
        <w:adjustRightInd w:val="0"/>
        <w:spacing w:after="0" w:line="240" w:lineRule="atLeast"/>
        <w:jc w:val="both"/>
        <w:rPr>
          <w:rFonts w:ascii="Arial" w:hAnsi="Arial" w:cs="Arial"/>
          <w:color w:val="000000"/>
          <w:sz w:val="20"/>
          <w:szCs w:val="20"/>
        </w:rPr>
      </w:pPr>
      <w:r>
        <w:rPr>
          <w:rFonts w:ascii="Arial" w:hAnsi="Arial" w:cs="Arial"/>
          <w:color w:val="000000"/>
          <w:sz w:val="20"/>
          <w:szCs w:val="20"/>
        </w:rPr>
        <w:t xml:space="preserve">uzavřeli dle ust. § 2430 a násl. občanského zákoníku níže uvedeného dne, měsíce a roku tuto </w:t>
      </w:r>
      <w:r w:rsidR="00E2572D">
        <w:rPr>
          <w:rFonts w:ascii="Arial" w:hAnsi="Arial" w:cs="Arial"/>
          <w:color w:val="000000"/>
          <w:sz w:val="20"/>
          <w:szCs w:val="20"/>
        </w:rPr>
        <w:t xml:space="preserve">rámcovou </w:t>
      </w:r>
      <w:r>
        <w:rPr>
          <w:rFonts w:ascii="Arial" w:hAnsi="Arial" w:cs="Arial"/>
          <w:color w:val="000000"/>
          <w:sz w:val="20"/>
          <w:szCs w:val="20"/>
        </w:rPr>
        <w:t xml:space="preserve">příkazní smlouvu: </w:t>
      </w:r>
    </w:p>
    <w:p w:rsidR="006446BC" w:rsidRDefault="006446BC">
      <w:pPr>
        <w:keepNext/>
        <w:keepLines/>
        <w:widowControl w:val="0"/>
        <w:autoSpaceDE w:val="0"/>
        <w:autoSpaceDN w:val="0"/>
        <w:adjustRightInd w:val="0"/>
        <w:spacing w:after="0" w:line="240" w:lineRule="atLeast"/>
        <w:jc w:val="both"/>
        <w:rPr>
          <w:rFonts w:ascii="Arial" w:hAnsi="Arial" w:cs="Arial"/>
          <w:color w:val="000000"/>
          <w:sz w:val="20"/>
          <w:szCs w:val="20"/>
        </w:rPr>
      </w:pPr>
    </w:p>
    <w:p w:rsidR="006446BC" w:rsidRDefault="006446BC">
      <w:pPr>
        <w:keepNext/>
        <w:keepLines/>
        <w:widowControl w:val="0"/>
        <w:autoSpaceDE w:val="0"/>
        <w:autoSpaceDN w:val="0"/>
        <w:adjustRightInd w:val="0"/>
        <w:spacing w:after="0" w:line="240" w:lineRule="atLeast"/>
        <w:jc w:val="both"/>
        <w:rPr>
          <w:rFonts w:ascii="Arial" w:hAnsi="Arial" w:cs="Arial"/>
          <w:color w:val="000000"/>
          <w:sz w:val="20"/>
          <w:szCs w:val="20"/>
        </w:rPr>
      </w:pPr>
    </w:p>
    <w:p w:rsidR="006446BC" w:rsidRDefault="006446BC">
      <w:pPr>
        <w:keepNext/>
        <w:keepLines/>
        <w:widowControl w:val="0"/>
        <w:autoSpaceDE w:val="0"/>
        <w:autoSpaceDN w:val="0"/>
        <w:adjustRightInd w:val="0"/>
        <w:spacing w:after="0" w:line="240" w:lineRule="atLeast"/>
        <w:jc w:val="center"/>
        <w:rPr>
          <w:rFonts w:ascii="Arial" w:hAnsi="Arial" w:cs="Arial"/>
          <w:color w:val="000000"/>
          <w:sz w:val="20"/>
          <w:szCs w:val="20"/>
        </w:rPr>
      </w:pPr>
      <w:r>
        <w:rPr>
          <w:rFonts w:ascii="Arial" w:hAnsi="Arial" w:cs="Arial"/>
          <w:color w:val="000000"/>
          <w:sz w:val="20"/>
          <w:szCs w:val="20"/>
        </w:rPr>
        <w:t>I.</w:t>
      </w:r>
    </w:p>
    <w:p w:rsidR="006446BC" w:rsidRDefault="006446BC">
      <w:pPr>
        <w:widowControl w:val="0"/>
        <w:autoSpaceDE w:val="0"/>
        <w:autoSpaceDN w:val="0"/>
        <w:adjustRightInd w:val="0"/>
        <w:spacing w:after="0" w:line="240" w:lineRule="atLeast"/>
        <w:jc w:val="center"/>
        <w:rPr>
          <w:rFonts w:ascii="Arial" w:hAnsi="Arial" w:cs="Arial"/>
          <w:color w:val="000000"/>
          <w:sz w:val="20"/>
          <w:szCs w:val="20"/>
        </w:rPr>
      </w:pPr>
      <w:r>
        <w:rPr>
          <w:rFonts w:ascii="Arial" w:hAnsi="Arial" w:cs="Arial"/>
          <w:color w:val="000000"/>
          <w:sz w:val="20"/>
          <w:szCs w:val="20"/>
        </w:rPr>
        <w:t>Předmět smlouvy</w:t>
      </w:r>
    </w:p>
    <w:p w:rsidR="006446BC" w:rsidRDefault="006446BC">
      <w:pPr>
        <w:widowControl w:val="0"/>
        <w:autoSpaceDE w:val="0"/>
        <w:autoSpaceDN w:val="0"/>
        <w:adjustRightInd w:val="0"/>
        <w:spacing w:after="0" w:line="240" w:lineRule="atLeast"/>
        <w:rPr>
          <w:rFonts w:ascii="Arial" w:hAnsi="Arial" w:cs="Arial"/>
          <w:b/>
          <w:bCs/>
          <w:color w:val="000000"/>
          <w:sz w:val="20"/>
          <w:szCs w:val="20"/>
        </w:rPr>
      </w:pPr>
    </w:p>
    <w:p w:rsidR="00F07DE0" w:rsidRDefault="00F07DE0" w:rsidP="00F07DE0">
      <w:pPr>
        <w:widowControl w:val="0"/>
        <w:autoSpaceDE w:val="0"/>
        <w:autoSpaceDN w:val="0"/>
        <w:adjustRightInd w:val="0"/>
        <w:spacing w:after="0" w:line="240" w:lineRule="atLeast"/>
        <w:jc w:val="both"/>
        <w:rPr>
          <w:rFonts w:ascii="Arial" w:hAnsi="Arial" w:cs="Arial"/>
          <w:color w:val="000000"/>
          <w:sz w:val="20"/>
          <w:szCs w:val="20"/>
        </w:rPr>
      </w:pPr>
      <w:r w:rsidRPr="00EF03E1">
        <w:rPr>
          <w:rFonts w:ascii="Arial" w:hAnsi="Arial" w:cs="Arial"/>
          <w:color w:val="000000"/>
          <w:sz w:val="20"/>
          <w:szCs w:val="20"/>
        </w:rPr>
        <w:t>Příkazník se zavazuje</w:t>
      </w:r>
      <w:r w:rsidRPr="00EF03E1">
        <w:rPr>
          <w:rFonts w:ascii="Arial" w:hAnsi="Arial" w:cs="Arial"/>
          <w:color w:val="2A2B29"/>
          <w:sz w:val="20"/>
          <w:szCs w:val="20"/>
        </w:rPr>
        <w:t xml:space="preserve">, </w:t>
      </w:r>
      <w:r w:rsidRPr="00EF03E1">
        <w:rPr>
          <w:rFonts w:ascii="Arial" w:hAnsi="Arial" w:cs="Arial"/>
          <w:color w:val="000000"/>
          <w:sz w:val="20"/>
          <w:szCs w:val="20"/>
        </w:rPr>
        <w:t>že v ro</w:t>
      </w:r>
      <w:r w:rsidRPr="00EF03E1">
        <w:rPr>
          <w:rFonts w:ascii="Arial" w:hAnsi="Arial" w:cs="Arial"/>
          <w:color w:val="0A0B09"/>
          <w:sz w:val="20"/>
          <w:szCs w:val="20"/>
        </w:rPr>
        <w:t>z</w:t>
      </w:r>
      <w:r w:rsidRPr="00EF03E1">
        <w:rPr>
          <w:rFonts w:ascii="Arial" w:hAnsi="Arial" w:cs="Arial"/>
          <w:color w:val="000000"/>
          <w:sz w:val="20"/>
          <w:szCs w:val="20"/>
        </w:rPr>
        <w:t>s</w:t>
      </w:r>
      <w:r w:rsidRPr="00EF03E1">
        <w:rPr>
          <w:rFonts w:ascii="Arial" w:hAnsi="Arial" w:cs="Arial"/>
          <w:color w:val="0A0B09"/>
          <w:sz w:val="20"/>
          <w:szCs w:val="20"/>
        </w:rPr>
        <w:t>a</w:t>
      </w:r>
      <w:r w:rsidRPr="00EF03E1">
        <w:rPr>
          <w:rFonts w:ascii="Arial" w:hAnsi="Arial" w:cs="Arial"/>
          <w:color w:val="000000"/>
          <w:sz w:val="20"/>
          <w:szCs w:val="20"/>
        </w:rPr>
        <w:t>hu dohodnutém v této smlouvě a za podmínek v ní uvedených</w:t>
      </w:r>
      <w:r w:rsidRPr="00EF03E1">
        <w:rPr>
          <w:rFonts w:ascii="Arial" w:hAnsi="Arial" w:cs="Arial"/>
          <w:color w:val="0A0B09"/>
          <w:sz w:val="20"/>
          <w:szCs w:val="20"/>
        </w:rPr>
        <w:t xml:space="preserve">, </w:t>
      </w:r>
      <w:r w:rsidRPr="00EF03E1">
        <w:rPr>
          <w:rFonts w:ascii="Arial" w:hAnsi="Arial" w:cs="Arial"/>
          <w:color w:val="000000"/>
          <w:sz w:val="20"/>
          <w:szCs w:val="20"/>
        </w:rPr>
        <w:t xml:space="preserve">bude </w:t>
      </w:r>
      <w:r w:rsidR="00DB6178">
        <w:rPr>
          <w:rFonts w:ascii="Arial" w:hAnsi="Arial" w:cs="Arial"/>
          <w:color w:val="000000"/>
          <w:sz w:val="20"/>
          <w:szCs w:val="20"/>
        </w:rPr>
        <w:t xml:space="preserve">zajišťovat tesařské práce </w:t>
      </w:r>
      <w:r>
        <w:rPr>
          <w:rFonts w:ascii="Arial" w:hAnsi="Arial" w:cs="Arial"/>
          <w:color w:val="000000"/>
          <w:sz w:val="20"/>
          <w:szCs w:val="20"/>
        </w:rPr>
        <w:t>v areálu ZOO</w:t>
      </w:r>
      <w:r w:rsidRPr="00EF03E1">
        <w:rPr>
          <w:rFonts w:ascii="Arial" w:hAnsi="Arial" w:cs="Arial"/>
          <w:color w:val="000000"/>
          <w:sz w:val="20"/>
          <w:szCs w:val="20"/>
        </w:rPr>
        <w:t xml:space="preserve"> pro příkazce</w:t>
      </w:r>
      <w:r w:rsidR="00DB6178">
        <w:rPr>
          <w:rFonts w:ascii="Arial" w:hAnsi="Arial" w:cs="Arial"/>
          <w:color w:val="000000"/>
          <w:sz w:val="20"/>
          <w:szCs w:val="20"/>
        </w:rPr>
        <w:t xml:space="preserve"> a</w:t>
      </w:r>
      <w:r w:rsidRPr="00EF03E1">
        <w:rPr>
          <w:rFonts w:ascii="Arial" w:hAnsi="Arial" w:cs="Arial"/>
          <w:color w:val="000000"/>
          <w:sz w:val="20"/>
          <w:szCs w:val="20"/>
        </w:rPr>
        <w:t xml:space="preserve"> provádět odbornou činnost</w:t>
      </w:r>
      <w:r>
        <w:rPr>
          <w:rFonts w:ascii="Arial" w:hAnsi="Arial" w:cs="Arial"/>
          <w:color w:val="000000"/>
          <w:sz w:val="20"/>
          <w:szCs w:val="20"/>
        </w:rPr>
        <w:t xml:space="preserve"> spojenou s příkazcem požadovanými </w:t>
      </w:r>
      <w:r w:rsidR="00DB6178">
        <w:rPr>
          <w:rFonts w:ascii="Arial" w:hAnsi="Arial" w:cs="Arial"/>
          <w:color w:val="000000"/>
          <w:sz w:val="20"/>
          <w:szCs w:val="20"/>
        </w:rPr>
        <w:t xml:space="preserve">tesařskými </w:t>
      </w:r>
      <w:r>
        <w:rPr>
          <w:rFonts w:ascii="Arial" w:hAnsi="Arial" w:cs="Arial"/>
          <w:color w:val="000000"/>
          <w:sz w:val="20"/>
          <w:szCs w:val="20"/>
        </w:rPr>
        <w:t xml:space="preserve">pracemi a pracemi na </w:t>
      </w:r>
      <w:r w:rsidR="00DB6178">
        <w:rPr>
          <w:rFonts w:ascii="Arial" w:hAnsi="Arial" w:cs="Arial"/>
          <w:color w:val="000000"/>
          <w:sz w:val="20"/>
          <w:szCs w:val="20"/>
        </w:rPr>
        <w:t>opravách tesařských konstrukcí</w:t>
      </w:r>
      <w:r>
        <w:rPr>
          <w:rFonts w:ascii="Arial" w:hAnsi="Arial" w:cs="Arial"/>
          <w:color w:val="000000"/>
          <w:sz w:val="20"/>
          <w:szCs w:val="20"/>
        </w:rPr>
        <w:t xml:space="preserve"> v areálu ZOO.</w:t>
      </w:r>
    </w:p>
    <w:p w:rsidR="00970168" w:rsidRDefault="00970168" w:rsidP="00F07DE0">
      <w:pPr>
        <w:widowControl w:val="0"/>
        <w:autoSpaceDE w:val="0"/>
        <w:autoSpaceDN w:val="0"/>
        <w:adjustRightInd w:val="0"/>
        <w:spacing w:after="0" w:line="240" w:lineRule="atLeast"/>
        <w:jc w:val="both"/>
        <w:rPr>
          <w:rFonts w:ascii="Arial" w:hAnsi="Arial" w:cs="Arial"/>
          <w:color w:val="0A0B09"/>
          <w:sz w:val="20"/>
          <w:szCs w:val="20"/>
        </w:rPr>
      </w:pPr>
      <w:r>
        <w:rPr>
          <w:rFonts w:ascii="Arial" w:hAnsi="Arial" w:cs="Arial"/>
          <w:color w:val="000000"/>
          <w:sz w:val="20"/>
          <w:szCs w:val="20"/>
        </w:rPr>
        <w:t>Předmětem plnění jsou i dodávky drobného materiálu, jehož cena za jednotlivá plnění nepřesáhne 40 % z ceny odvedené práce týkající se daného plněn</w:t>
      </w:r>
      <w:r w:rsidR="00672C9F">
        <w:rPr>
          <w:rFonts w:ascii="Arial" w:hAnsi="Arial" w:cs="Arial"/>
          <w:color w:val="000000"/>
          <w:sz w:val="20"/>
          <w:szCs w:val="20"/>
        </w:rPr>
        <w:t>í</w:t>
      </w:r>
      <w:r>
        <w:rPr>
          <w:rFonts w:ascii="Arial" w:hAnsi="Arial" w:cs="Arial"/>
          <w:color w:val="000000"/>
          <w:sz w:val="20"/>
          <w:szCs w:val="20"/>
        </w:rPr>
        <w:t xml:space="preserve"> a zařízen</w:t>
      </w:r>
      <w:r w:rsidR="00672C9F">
        <w:rPr>
          <w:rFonts w:ascii="Arial" w:hAnsi="Arial" w:cs="Arial"/>
          <w:color w:val="000000"/>
          <w:sz w:val="20"/>
          <w:szCs w:val="20"/>
        </w:rPr>
        <w:t>í</w:t>
      </w:r>
      <w:r>
        <w:rPr>
          <w:rFonts w:ascii="Arial" w:hAnsi="Arial" w:cs="Arial"/>
          <w:color w:val="000000"/>
          <w:sz w:val="20"/>
          <w:szCs w:val="20"/>
        </w:rPr>
        <w:t xml:space="preserve">, jehož jednotková cena bude ve velkoobchodních cenách. </w:t>
      </w:r>
    </w:p>
    <w:p w:rsidR="00F07DE0" w:rsidRDefault="00F07DE0" w:rsidP="00F07DE0">
      <w:pPr>
        <w:widowControl w:val="0"/>
        <w:autoSpaceDE w:val="0"/>
        <w:autoSpaceDN w:val="0"/>
        <w:adjustRightInd w:val="0"/>
        <w:spacing w:after="0" w:line="240" w:lineRule="atLeast"/>
        <w:jc w:val="both"/>
        <w:rPr>
          <w:rFonts w:ascii="Arial" w:hAnsi="Arial" w:cs="Arial"/>
          <w:color w:val="0A0B09"/>
          <w:sz w:val="20"/>
          <w:szCs w:val="20"/>
        </w:rPr>
      </w:pPr>
      <w:r>
        <w:rPr>
          <w:rFonts w:ascii="Arial" w:hAnsi="Arial" w:cs="Arial"/>
          <w:color w:val="0A0B09"/>
          <w:sz w:val="20"/>
          <w:szCs w:val="20"/>
        </w:rPr>
        <w:t>Dílčí plnění rámcové smlouvy budou na základě objednávky příkazce.</w:t>
      </w:r>
    </w:p>
    <w:p w:rsidR="002B5D4E" w:rsidRDefault="002B5D4E" w:rsidP="00E2572D">
      <w:pPr>
        <w:widowControl w:val="0"/>
        <w:autoSpaceDE w:val="0"/>
        <w:autoSpaceDN w:val="0"/>
        <w:adjustRightInd w:val="0"/>
        <w:spacing w:after="0" w:line="240" w:lineRule="atLeast"/>
        <w:jc w:val="both"/>
        <w:rPr>
          <w:rFonts w:ascii="Arial" w:hAnsi="Arial" w:cs="Arial"/>
          <w:color w:val="0A0B09"/>
          <w:sz w:val="20"/>
          <w:szCs w:val="20"/>
        </w:rPr>
      </w:pPr>
    </w:p>
    <w:p w:rsidR="002B5D4E" w:rsidRDefault="002B5D4E" w:rsidP="00E2572D">
      <w:pPr>
        <w:widowControl w:val="0"/>
        <w:autoSpaceDE w:val="0"/>
        <w:autoSpaceDN w:val="0"/>
        <w:adjustRightInd w:val="0"/>
        <w:spacing w:after="0" w:line="240" w:lineRule="atLeast"/>
        <w:jc w:val="both"/>
        <w:rPr>
          <w:rFonts w:ascii="Arial" w:hAnsi="Arial" w:cs="Arial"/>
          <w:color w:val="0A0B09"/>
          <w:sz w:val="20"/>
          <w:szCs w:val="20"/>
        </w:rPr>
      </w:pPr>
    </w:p>
    <w:p w:rsidR="00F07DE0" w:rsidRDefault="00F07DE0" w:rsidP="00E2572D">
      <w:pPr>
        <w:widowControl w:val="0"/>
        <w:autoSpaceDE w:val="0"/>
        <w:autoSpaceDN w:val="0"/>
        <w:adjustRightInd w:val="0"/>
        <w:spacing w:after="0" w:line="240" w:lineRule="atLeast"/>
        <w:jc w:val="both"/>
        <w:rPr>
          <w:rFonts w:ascii="Arial" w:hAnsi="Arial" w:cs="Arial"/>
          <w:color w:val="0A0B09"/>
          <w:sz w:val="20"/>
          <w:szCs w:val="20"/>
        </w:rPr>
      </w:pPr>
    </w:p>
    <w:p w:rsidR="008F0896" w:rsidRDefault="008F0896" w:rsidP="00E2572D">
      <w:pPr>
        <w:widowControl w:val="0"/>
        <w:autoSpaceDE w:val="0"/>
        <w:autoSpaceDN w:val="0"/>
        <w:adjustRightInd w:val="0"/>
        <w:spacing w:after="0" w:line="240" w:lineRule="atLeast"/>
        <w:jc w:val="both"/>
        <w:rPr>
          <w:rFonts w:ascii="Arial" w:hAnsi="Arial" w:cs="Arial"/>
          <w:color w:val="0A0B09"/>
          <w:sz w:val="20"/>
          <w:szCs w:val="20"/>
        </w:rPr>
      </w:pPr>
    </w:p>
    <w:p w:rsidR="00F07DE0" w:rsidRDefault="00F07DE0" w:rsidP="00E2572D">
      <w:pPr>
        <w:widowControl w:val="0"/>
        <w:autoSpaceDE w:val="0"/>
        <w:autoSpaceDN w:val="0"/>
        <w:adjustRightInd w:val="0"/>
        <w:spacing w:after="0" w:line="240" w:lineRule="atLeast"/>
        <w:jc w:val="both"/>
        <w:rPr>
          <w:rFonts w:ascii="Arial" w:hAnsi="Arial" w:cs="Arial"/>
          <w:color w:val="0A0B09"/>
          <w:sz w:val="20"/>
          <w:szCs w:val="20"/>
        </w:rPr>
      </w:pPr>
    </w:p>
    <w:p w:rsidR="008F0896" w:rsidRDefault="008F0896" w:rsidP="00E2572D">
      <w:pPr>
        <w:widowControl w:val="0"/>
        <w:autoSpaceDE w:val="0"/>
        <w:autoSpaceDN w:val="0"/>
        <w:adjustRightInd w:val="0"/>
        <w:spacing w:after="0" w:line="240" w:lineRule="atLeast"/>
        <w:jc w:val="both"/>
        <w:rPr>
          <w:rFonts w:ascii="Arial" w:hAnsi="Arial" w:cs="Arial"/>
          <w:color w:val="0A0B09"/>
          <w:sz w:val="20"/>
          <w:szCs w:val="20"/>
        </w:rPr>
      </w:pPr>
    </w:p>
    <w:p w:rsidR="006446BC" w:rsidRDefault="006446BC">
      <w:pPr>
        <w:keepNext/>
        <w:keepLines/>
        <w:widowControl w:val="0"/>
        <w:autoSpaceDE w:val="0"/>
        <w:autoSpaceDN w:val="0"/>
        <w:adjustRightInd w:val="0"/>
        <w:spacing w:after="0" w:line="240" w:lineRule="atLeast"/>
        <w:jc w:val="center"/>
        <w:rPr>
          <w:rFonts w:ascii="Arial" w:hAnsi="Arial" w:cs="Arial"/>
          <w:color w:val="000000"/>
          <w:sz w:val="20"/>
          <w:szCs w:val="20"/>
        </w:rPr>
      </w:pPr>
      <w:r>
        <w:rPr>
          <w:rFonts w:ascii="Arial" w:hAnsi="Arial" w:cs="Arial"/>
          <w:color w:val="000000"/>
          <w:sz w:val="20"/>
          <w:szCs w:val="20"/>
        </w:rPr>
        <w:t>II.</w:t>
      </w:r>
    </w:p>
    <w:p w:rsidR="006446BC" w:rsidRDefault="006446BC">
      <w:pPr>
        <w:widowControl w:val="0"/>
        <w:autoSpaceDE w:val="0"/>
        <w:autoSpaceDN w:val="0"/>
        <w:adjustRightInd w:val="0"/>
        <w:spacing w:after="0" w:line="240" w:lineRule="atLeast"/>
        <w:jc w:val="center"/>
        <w:rPr>
          <w:rFonts w:ascii="Arial" w:hAnsi="Arial" w:cs="Arial"/>
          <w:color w:val="000000"/>
          <w:sz w:val="20"/>
          <w:szCs w:val="20"/>
        </w:rPr>
      </w:pPr>
      <w:r>
        <w:rPr>
          <w:rFonts w:ascii="Arial" w:hAnsi="Arial" w:cs="Arial"/>
          <w:color w:val="000000"/>
          <w:sz w:val="20"/>
          <w:szCs w:val="20"/>
        </w:rPr>
        <w:t>Povinnosti příkazníka</w:t>
      </w:r>
    </w:p>
    <w:p w:rsidR="006446BC" w:rsidRDefault="006446BC">
      <w:pPr>
        <w:widowControl w:val="0"/>
        <w:autoSpaceDE w:val="0"/>
        <w:autoSpaceDN w:val="0"/>
        <w:adjustRightInd w:val="0"/>
        <w:spacing w:after="0" w:line="240" w:lineRule="atLeast"/>
        <w:ind w:firstLine="705"/>
        <w:jc w:val="center"/>
        <w:rPr>
          <w:rFonts w:ascii="Arial" w:hAnsi="Arial" w:cs="Arial"/>
          <w:color w:val="000000"/>
          <w:sz w:val="20"/>
          <w:szCs w:val="20"/>
        </w:rPr>
      </w:pPr>
    </w:p>
    <w:p w:rsidR="006446BC" w:rsidRDefault="006446BC">
      <w:pPr>
        <w:widowControl w:val="0"/>
        <w:autoSpaceDE w:val="0"/>
        <w:autoSpaceDN w:val="0"/>
        <w:adjustRightInd w:val="0"/>
        <w:spacing w:after="0" w:line="240" w:lineRule="atLeast"/>
        <w:jc w:val="both"/>
        <w:rPr>
          <w:rFonts w:ascii="Arial" w:hAnsi="Arial" w:cs="Arial"/>
          <w:color w:val="000000"/>
          <w:sz w:val="20"/>
          <w:szCs w:val="20"/>
        </w:rPr>
      </w:pPr>
      <w:r>
        <w:rPr>
          <w:rFonts w:ascii="Arial" w:hAnsi="Arial" w:cs="Arial"/>
          <w:color w:val="000000"/>
          <w:sz w:val="20"/>
          <w:szCs w:val="20"/>
        </w:rPr>
        <w:t xml:space="preserve">Příkazník je povinen plnit příkaz poctivě a pečlivě podle svých schopností. Je povinen přitom použít každého prostředku, kterého vyžaduje povaha obstarávané záležitosti, jakož i takového, který se shoduje s vůlí příkazce. </w:t>
      </w:r>
    </w:p>
    <w:p w:rsidR="006446BC" w:rsidRDefault="006446BC">
      <w:pPr>
        <w:widowControl w:val="0"/>
        <w:autoSpaceDE w:val="0"/>
        <w:autoSpaceDN w:val="0"/>
        <w:adjustRightInd w:val="0"/>
        <w:spacing w:before="120" w:after="0" w:line="240" w:lineRule="atLeast"/>
        <w:jc w:val="both"/>
        <w:rPr>
          <w:rFonts w:ascii="Arial" w:hAnsi="Arial" w:cs="Arial"/>
          <w:color w:val="000000"/>
          <w:sz w:val="20"/>
          <w:szCs w:val="20"/>
        </w:rPr>
      </w:pPr>
      <w:r>
        <w:rPr>
          <w:rFonts w:ascii="Arial" w:hAnsi="Arial" w:cs="Arial"/>
          <w:color w:val="000000"/>
          <w:sz w:val="20"/>
          <w:szCs w:val="20"/>
        </w:rPr>
        <w:t xml:space="preserve">Od pokynů příkazcových se příkazník může odchýlit jen tehdy, pokud je to nezbytné v zájmu příkazce a nemůže-li včas obdržet jeho souhlas; jinak odpovídá za škodu. </w:t>
      </w:r>
    </w:p>
    <w:p w:rsidR="006446BC" w:rsidRDefault="006446BC">
      <w:pPr>
        <w:widowControl w:val="0"/>
        <w:autoSpaceDE w:val="0"/>
        <w:autoSpaceDN w:val="0"/>
        <w:adjustRightInd w:val="0"/>
        <w:spacing w:before="120" w:after="0" w:line="240" w:lineRule="atLeast"/>
        <w:jc w:val="both"/>
        <w:rPr>
          <w:rFonts w:ascii="Arial" w:hAnsi="Arial" w:cs="Arial"/>
          <w:color w:val="000000"/>
          <w:sz w:val="20"/>
          <w:szCs w:val="20"/>
        </w:rPr>
      </w:pPr>
      <w:r>
        <w:rPr>
          <w:rFonts w:ascii="Arial" w:hAnsi="Arial" w:cs="Arial"/>
          <w:color w:val="000000"/>
          <w:sz w:val="20"/>
          <w:szCs w:val="20"/>
        </w:rPr>
        <w:t xml:space="preserve">Příkazník je povinen upozornit příkazce na jeho zřejmě nesprávné pokyny, takový pokyn je povinen splnit jen tehdy, když na něm příkazce bude přes upozornění trvat. </w:t>
      </w:r>
    </w:p>
    <w:p w:rsidR="006446BC" w:rsidRDefault="006446BC">
      <w:pPr>
        <w:widowControl w:val="0"/>
        <w:autoSpaceDE w:val="0"/>
        <w:autoSpaceDN w:val="0"/>
        <w:adjustRightInd w:val="0"/>
        <w:spacing w:before="120" w:after="0" w:line="240" w:lineRule="atLeast"/>
        <w:jc w:val="both"/>
        <w:rPr>
          <w:rFonts w:ascii="Arial" w:hAnsi="Arial" w:cs="Arial"/>
          <w:color w:val="000000"/>
          <w:sz w:val="20"/>
          <w:szCs w:val="20"/>
        </w:rPr>
      </w:pPr>
      <w:r>
        <w:rPr>
          <w:rFonts w:ascii="Arial" w:hAnsi="Arial" w:cs="Arial"/>
          <w:color w:val="000000"/>
          <w:sz w:val="20"/>
          <w:szCs w:val="20"/>
        </w:rPr>
        <w:t xml:space="preserve">Příkazník je povinen přenechat příkazci veškerý užitek z obstarané záležitosti. </w:t>
      </w:r>
    </w:p>
    <w:p w:rsidR="009F4BDF" w:rsidRDefault="009F4BDF" w:rsidP="009F4BDF">
      <w:pPr>
        <w:widowControl w:val="0"/>
        <w:autoSpaceDE w:val="0"/>
        <w:autoSpaceDN w:val="0"/>
        <w:adjustRightInd w:val="0"/>
        <w:spacing w:after="0" w:line="244" w:lineRule="exact"/>
        <w:ind w:left="10" w:right="120"/>
        <w:jc w:val="both"/>
        <w:rPr>
          <w:rFonts w:ascii="Arial" w:hAnsi="Arial" w:cs="Arial"/>
          <w:color w:val="0F0F0E"/>
          <w:sz w:val="20"/>
          <w:szCs w:val="20"/>
        </w:rPr>
      </w:pPr>
      <w:r w:rsidRPr="00432DDE">
        <w:rPr>
          <w:rFonts w:ascii="Arial" w:hAnsi="Arial" w:cs="Arial"/>
          <w:color w:val="000000"/>
          <w:sz w:val="20"/>
          <w:szCs w:val="20"/>
        </w:rPr>
        <w:t>P</w:t>
      </w:r>
      <w:r w:rsidRPr="00432DDE">
        <w:rPr>
          <w:rFonts w:ascii="Arial" w:hAnsi="Arial" w:cs="Arial"/>
          <w:color w:val="0F0F0E"/>
          <w:sz w:val="20"/>
          <w:szCs w:val="20"/>
        </w:rPr>
        <w:t>ř</w:t>
      </w:r>
      <w:r w:rsidRPr="00432DDE">
        <w:rPr>
          <w:rFonts w:ascii="Arial" w:hAnsi="Arial" w:cs="Arial"/>
          <w:color w:val="000000"/>
          <w:sz w:val="20"/>
          <w:szCs w:val="20"/>
        </w:rPr>
        <w:t>i pln</w:t>
      </w:r>
      <w:r w:rsidRPr="00432DDE">
        <w:rPr>
          <w:rFonts w:ascii="Arial" w:hAnsi="Arial" w:cs="Arial"/>
          <w:color w:val="0F0F0E"/>
          <w:sz w:val="20"/>
          <w:szCs w:val="20"/>
        </w:rPr>
        <w:t>ě</w:t>
      </w:r>
      <w:r w:rsidRPr="00432DDE">
        <w:rPr>
          <w:rFonts w:ascii="Arial" w:hAnsi="Arial" w:cs="Arial"/>
          <w:color w:val="000000"/>
          <w:sz w:val="20"/>
          <w:szCs w:val="20"/>
        </w:rPr>
        <w:t xml:space="preserve">ní </w:t>
      </w:r>
      <w:r w:rsidRPr="00432DDE">
        <w:rPr>
          <w:rFonts w:ascii="Arial" w:hAnsi="Arial" w:cs="Arial"/>
          <w:color w:val="0F0F0E"/>
          <w:sz w:val="20"/>
          <w:szCs w:val="20"/>
        </w:rPr>
        <w:t>p</w:t>
      </w:r>
      <w:r w:rsidRPr="00432DDE">
        <w:rPr>
          <w:rFonts w:ascii="Arial" w:hAnsi="Arial" w:cs="Arial"/>
          <w:color w:val="2A2B29"/>
          <w:sz w:val="20"/>
          <w:szCs w:val="20"/>
        </w:rPr>
        <w:t>ř</w:t>
      </w:r>
      <w:r w:rsidRPr="00432DDE">
        <w:rPr>
          <w:rFonts w:ascii="Arial" w:hAnsi="Arial" w:cs="Arial"/>
          <w:color w:val="000000"/>
          <w:sz w:val="20"/>
          <w:szCs w:val="20"/>
        </w:rPr>
        <w:t>edm</w:t>
      </w:r>
      <w:r w:rsidRPr="00432DDE">
        <w:rPr>
          <w:rFonts w:ascii="Arial" w:hAnsi="Arial" w:cs="Arial"/>
          <w:color w:val="0F0F0E"/>
          <w:sz w:val="20"/>
          <w:szCs w:val="20"/>
        </w:rPr>
        <w:t>ě</w:t>
      </w:r>
      <w:r w:rsidRPr="00432DDE">
        <w:rPr>
          <w:rFonts w:ascii="Arial" w:hAnsi="Arial" w:cs="Arial"/>
          <w:color w:val="000000"/>
          <w:sz w:val="20"/>
          <w:szCs w:val="20"/>
        </w:rPr>
        <w:t xml:space="preserve">tu </w:t>
      </w:r>
      <w:r w:rsidRPr="00432DDE">
        <w:rPr>
          <w:rFonts w:ascii="Arial" w:hAnsi="Arial" w:cs="Arial"/>
          <w:color w:val="0F0F0E"/>
          <w:sz w:val="20"/>
          <w:szCs w:val="20"/>
        </w:rPr>
        <w:t>té</w:t>
      </w:r>
      <w:r w:rsidRPr="00432DDE">
        <w:rPr>
          <w:rFonts w:ascii="Arial" w:hAnsi="Arial" w:cs="Arial"/>
          <w:color w:val="000000"/>
          <w:sz w:val="20"/>
          <w:szCs w:val="20"/>
        </w:rPr>
        <w:t>t</w:t>
      </w:r>
      <w:r w:rsidRPr="00432DDE">
        <w:rPr>
          <w:rFonts w:ascii="Arial" w:hAnsi="Arial" w:cs="Arial"/>
          <w:color w:val="0F0F0E"/>
          <w:sz w:val="20"/>
          <w:szCs w:val="20"/>
        </w:rPr>
        <w:t>o s</w:t>
      </w:r>
      <w:r w:rsidRPr="00432DDE">
        <w:rPr>
          <w:rFonts w:ascii="Arial" w:hAnsi="Arial" w:cs="Arial"/>
          <w:color w:val="000000"/>
          <w:sz w:val="20"/>
          <w:szCs w:val="20"/>
        </w:rPr>
        <w:t>mlouv</w:t>
      </w:r>
      <w:r w:rsidRPr="00432DDE">
        <w:rPr>
          <w:rFonts w:ascii="Arial" w:hAnsi="Arial" w:cs="Arial"/>
          <w:color w:val="0F0F0E"/>
          <w:sz w:val="20"/>
          <w:szCs w:val="20"/>
        </w:rPr>
        <w:t>y s</w:t>
      </w:r>
      <w:r w:rsidRPr="00432DDE">
        <w:rPr>
          <w:rFonts w:ascii="Arial" w:hAnsi="Arial" w:cs="Arial"/>
          <w:color w:val="000000"/>
          <w:sz w:val="20"/>
          <w:szCs w:val="20"/>
        </w:rPr>
        <w:t xml:space="preserve">e </w:t>
      </w:r>
      <w:r>
        <w:rPr>
          <w:rFonts w:ascii="Arial" w:hAnsi="Arial" w:cs="Arial"/>
          <w:color w:val="000000"/>
          <w:sz w:val="20"/>
          <w:szCs w:val="20"/>
        </w:rPr>
        <w:t>příkazník</w:t>
      </w:r>
      <w:r w:rsidRPr="00432DDE">
        <w:rPr>
          <w:rFonts w:ascii="Arial" w:hAnsi="Arial" w:cs="Arial"/>
          <w:color w:val="0F0F0E"/>
          <w:sz w:val="20"/>
          <w:szCs w:val="20"/>
        </w:rPr>
        <w:t xml:space="preserve"> </w:t>
      </w:r>
      <w:r w:rsidRPr="00432DDE">
        <w:rPr>
          <w:rFonts w:ascii="Arial" w:hAnsi="Arial" w:cs="Arial"/>
          <w:color w:val="000000"/>
          <w:sz w:val="20"/>
          <w:szCs w:val="20"/>
        </w:rPr>
        <w:t>za</w:t>
      </w:r>
      <w:r w:rsidRPr="00432DDE">
        <w:rPr>
          <w:rFonts w:ascii="Arial" w:hAnsi="Arial" w:cs="Arial"/>
          <w:color w:val="0F0F0E"/>
          <w:sz w:val="20"/>
          <w:szCs w:val="20"/>
        </w:rPr>
        <w:t>vaz</w:t>
      </w:r>
      <w:r w:rsidRPr="00432DDE">
        <w:rPr>
          <w:rFonts w:ascii="Arial" w:hAnsi="Arial" w:cs="Arial"/>
          <w:color w:val="000000"/>
          <w:sz w:val="20"/>
          <w:szCs w:val="20"/>
        </w:rPr>
        <w:t>uje</w:t>
      </w:r>
      <w:r w:rsidRPr="00432DDE">
        <w:rPr>
          <w:rFonts w:ascii="Arial" w:hAnsi="Arial" w:cs="Arial"/>
          <w:color w:val="2A2B29"/>
          <w:sz w:val="20"/>
          <w:szCs w:val="20"/>
        </w:rPr>
        <w:t xml:space="preserve">, </w:t>
      </w:r>
      <w:r w:rsidRPr="00432DDE">
        <w:rPr>
          <w:rFonts w:ascii="Arial" w:hAnsi="Arial" w:cs="Arial"/>
          <w:color w:val="0F0F0E"/>
          <w:sz w:val="20"/>
          <w:szCs w:val="20"/>
        </w:rPr>
        <w:t>ž</w:t>
      </w:r>
      <w:r w:rsidRPr="00432DDE">
        <w:rPr>
          <w:rFonts w:ascii="Arial" w:hAnsi="Arial" w:cs="Arial"/>
          <w:color w:val="000000"/>
          <w:sz w:val="20"/>
          <w:szCs w:val="20"/>
        </w:rPr>
        <w:t>e bud</w:t>
      </w:r>
      <w:r w:rsidRPr="00432DDE">
        <w:rPr>
          <w:rFonts w:ascii="Arial" w:hAnsi="Arial" w:cs="Arial"/>
          <w:color w:val="0F0F0E"/>
          <w:sz w:val="20"/>
          <w:szCs w:val="20"/>
        </w:rPr>
        <w:t xml:space="preserve">e </w:t>
      </w:r>
      <w:r w:rsidRPr="00432DDE">
        <w:rPr>
          <w:rFonts w:ascii="Arial" w:hAnsi="Arial" w:cs="Arial"/>
          <w:color w:val="000000"/>
          <w:sz w:val="20"/>
          <w:szCs w:val="20"/>
        </w:rPr>
        <w:t>p</w:t>
      </w:r>
      <w:r w:rsidRPr="00432DDE">
        <w:rPr>
          <w:rFonts w:ascii="Arial" w:hAnsi="Arial" w:cs="Arial"/>
          <w:color w:val="0F0F0E"/>
          <w:sz w:val="20"/>
          <w:szCs w:val="20"/>
        </w:rPr>
        <w:t>ře</w:t>
      </w:r>
      <w:r w:rsidRPr="00432DDE">
        <w:rPr>
          <w:rFonts w:ascii="Arial" w:hAnsi="Arial" w:cs="Arial"/>
          <w:color w:val="000000"/>
          <w:sz w:val="20"/>
          <w:szCs w:val="20"/>
        </w:rPr>
        <w:t xml:space="preserve">dmět </w:t>
      </w:r>
      <w:r w:rsidRPr="00432DDE">
        <w:rPr>
          <w:rFonts w:ascii="Arial" w:hAnsi="Arial" w:cs="Arial"/>
          <w:color w:val="0F0F0E"/>
          <w:sz w:val="20"/>
          <w:szCs w:val="20"/>
        </w:rPr>
        <w:t>s</w:t>
      </w:r>
      <w:r w:rsidRPr="00432DDE">
        <w:rPr>
          <w:rFonts w:ascii="Arial" w:hAnsi="Arial" w:cs="Arial"/>
          <w:color w:val="000000"/>
          <w:sz w:val="20"/>
          <w:szCs w:val="20"/>
        </w:rPr>
        <w:t>polup</w:t>
      </w:r>
      <w:r w:rsidRPr="00432DDE">
        <w:rPr>
          <w:rFonts w:ascii="Arial" w:hAnsi="Arial" w:cs="Arial"/>
          <w:color w:val="0F0F0E"/>
          <w:sz w:val="20"/>
          <w:szCs w:val="20"/>
        </w:rPr>
        <w:t>rá</w:t>
      </w:r>
      <w:r w:rsidRPr="00432DDE">
        <w:rPr>
          <w:rFonts w:ascii="Arial" w:hAnsi="Arial" w:cs="Arial"/>
          <w:color w:val="000000"/>
          <w:sz w:val="20"/>
          <w:szCs w:val="20"/>
        </w:rPr>
        <w:t>ce v</w:t>
      </w:r>
      <w:r w:rsidRPr="00432DDE">
        <w:rPr>
          <w:rFonts w:ascii="Arial" w:hAnsi="Arial" w:cs="Arial"/>
          <w:color w:val="0F0F0E"/>
          <w:sz w:val="20"/>
          <w:szCs w:val="20"/>
        </w:rPr>
        <w:t>y</w:t>
      </w:r>
      <w:r w:rsidRPr="00432DDE">
        <w:rPr>
          <w:rFonts w:ascii="Arial" w:hAnsi="Arial" w:cs="Arial"/>
          <w:color w:val="000000"/>
          <w:sz w:val="20"/>
          <w:szCs w:val="20"/>
        </w:rPr>
        <w:t>k</w:t>
      </w:r>
      <w:r w:rsidRPr="00432DDE">
        <w:rPr>
          <w:rFonts w:ascii="Arial" w:hAnsi="Arial" w:cs="Arial"/>
          <w:color w:val="0F0F0E"/>
          <w:sz w:val="20"/>
          <w:szCs w:val="20"/>
        </w:rPr>
        <w:t>o</w:t>
      </w:r>
      <w:r w:rsidRPr="00432DDE">
        <w:rPr>
          <w:rFonts w:ascii="Arial" w:hAnsi="Arial" w:cs="Arial"/>
          <w:color w:val="000000"/>
          <w:sz w:val="20"/>
          <w:szCs w:val="20"/>
        </w:rPr>
        <w:t>ná</w:t>
      </w:r>
      <w:r w:rsidRPr="00432DDE">
        <w:rPr>
          <w:rFonts w:ascii="Arial" w:hAnsi="Arial" w:cs="Arial"/>
          <w:color w:val="0F0F0E"/>
          <w:sz w:val="20"/>
          <w:szCs w:val="20"/>
        </w:rPr>
        <w:t>va</w:t>
      </w:r>
      <w:r w:rsidRPr="00432DDE">
        <w:rPr>
          <w:rFonts w:ascii="Arial" w:hAnsi="Arial" w:cs="Arial"/>
          <w:color w:val="000000"/>
          <w:sz w:val="20"/>
          <w:szCs w:val="20"/>
        </w:rPr>
        <w:t xml:space="preserve">t </w:t>
      </w:r>
      <w:r w:rsidRPr="00432DDE">
        <w:rPr>
          <w:rFonts w:ascii="Arial" w:hAnsi="Arial" w:cs="Arial"/>
          <w:color w:val="0F0F0E"/>
          <w:sz w:val="20"/>
          <w:szCs w:val="20"/>
        </w:rPr>
        <w:t xml:space="preserve">v </w:t>
      </w:r>
      <w:r w:rsidRPr="00432DDE">
        <w:rPr>
          <w:rFonts w:ascii="Arial" w:hAnsi="Arial" w:cs="Arial"/>
          <w:color w:val="000000"/>
          <w:sz w:val="20"/>
          <w:szCs w:val="20"/>
        </w:rPr>
        <w:t xml:space="preserve">souladu </w:t>
      </w:r>
      <w:r w:rsidRPr="00432DDE">
        <w:rPr>
          <w:rFonts w:ascii="Arial" w:hAnsi="Arial" w:cs="Arial"/>
          <w:color w:val="0F0F0E"/>
          <w:sz w:val="20"/>
          <w:szCs w:val="20"/>
        </w:rPr>
        <w:t xml:space="preserve">se </w:t>
      </w:r>
      <w:r w:rsidRPr="00432DDE">
        <w:rPr>
          <w:rFonts w:ascii="Arial" w:hAnsi="Arial" w:cs="Arial"/>
          <w:color w:val="2A2B29"/>
          <w:sz w:val="20"/>
          <w:szCs w:val="20"/>
        </w:rPr>
        <w:t>z</w:t>
      </w:r>
      <w:r w:rsidRPr="00432DDE">
        <w:rPr>
          <w:rFonts w:ascii="Arial" w:hAnsi="Arial" w:cs="Arial"/>
          <w:color w:val="0F0F0E"/>
          <w:sz w:val="20"/>
          <w:szCs w:val="20"/>
        </w:rPr>
        <w:t>ájm</w:t>
      </w:r>
      <w:r w:rsidRPr="00432DDE">
        <w:rPr>
          <w:rFonts w:ascii="Arial" w:hAnsi="Arial" w:cs="Arial"/>
          <w:color w:val="2A2B29"/>
          <w:sz w:val="20"/>
          <w:szCs w:val="20"/>
        </w:rPr>
        <w:t xml:space="preserve">y </w:t>
      </w:r>
      <w:r w:rsidRPr="00432DDE">
        <w:rPr>
          <w:rFonts w:ascii="Arial" w:hAnsi="Arial" w:cs="Arial"/>
          <w:color w:val="0F0F0E"/>
          <w:sz w:val="20"/>
          <w:szCs w:val="20"/>
        </w:rPr>
        <w:t xml:space="preserve">a </w:t>
      </w:r>
      <w:r w:rsidRPr="00432DDE">
        <w:rPr>
          <w:rFonts w:ascii="Arial" w:hAnsi="Arial" w:cs="Arial"/>
          <w:color w:val="000000"/>
          <w:sz w:val="20"/>
          <w:szCs w:val="20"/>
        </w:rPr>
        <w:t>pot</w:t>
      </w:r>
      <w:r w:rsidRPr="00432DDE">
        <w:rPr>
          <w:rFonts w:ascii="Arial" w:hAnsi="Arial" w:cs="Arial"/>
          <w:color w:val="0F0F0E"/>
          <w:sz w:val="20"/>
          <w:szCs w:val="20"/>
        </w:rPr>
        <w:t>ře</w:t>
      </w:r>
      <w:r w:rsidRPr="00432DDE">
        <w:rPr>
          <w:rFonts w:ascii="Arial" w:hAnsi="Arial" w:cs="Arial"/>
          <w:color w:val="000000"/>
          <w:sz w:val="20"/>
          <w:szCs w:val="20"/>
        </w:rPr>
        <w:t>b</w:t>
      </w:r>
      <w:r w:rsidRPr="00432DDE">
        <w:rPr>
          <w:rFonts w:ascii="Arial" w:hAnsi="Arial" w:cs="Arial"/>
          <w:color w:val="0F0F0E"/>
          <w:sz w:val="20"/>
          <w:szCs w:val="20"/>
        </w:rPr>
        <w:t>a</w:t>
      </w:r>
      <w:r w:rsidRPr="00432DDE">
        <w:rPr>
          <w:rFonts w:ascii="Arial" w:hAnsi="Arial" w:cs="Arial"/>
          <w:color w:val="000000"/>
          <w:sz w:val="20"/>
          <w:szCs w:val="20"/>
        </w:rPr>
        <w:t>m</w:t>
      </w:r>
      <w:r w:rsidRPr="00432DDE">
        <w:rPr>
          <w:rFonts w:ascii="Arial" w:hAnsi="Arial" w:cs="Arial"/>
          <w:color w:val="0F0F0E"/>
          <w:sz w:val="20"/>
          <w:szCs w:val="20"/>
        </w:rPr>
        <w:t>i Z</w:t>
      </w:r>
      <w:r w:rsidRPr="00432DDE">
        <w:rPr>
          <w:rFonts w:ascii="Arial" w:hAnsi="Arial" w:cs="Arial"/>
          <w:color w:val="000000"/>
          <w:sz w:val="20"/>
          <w:szCs w:val="20"/>
        </w:rPr>
        <w:t>OO</w:t>
      </w:r>
      <w:r w:rsidRPr="00432DDE">
        <w:rPr>
          <w:rFonts w:ascii="Arial" w:hAnsi="Arial" w:cs="Arial"/>
          <w:color w:val="0F0F0E"/>
          <w:sz w:val="20"/>
          <w:szCs w:val="20"/>
        </w:rPr>
        <w:t xml:space="preserve">. </w:t>
      </w:r>
    </w:p>
    <w:p w:rsidR="00341853" w:rsidRDefault="00341853" w:rsidP="009F4BDF">
      <w:pPr>
        <w:widowControl w:val="0"/>
        <w:autoSpaceDE w:val="0"/>
        <w:autoSpaceDN w:val="0"/>
        <w:adjustRightInd w:val="0"/>
        <w:spacing w:after="0" w:line="244" w:lineRule="exact"/>
        <w:ind w:left="10" w:right="120"/>
        <w:jc w:val="both"/>
        <w:rPr>
          <w:rFonts w:ascii="Arial" w:hAnsi="Arial" w:cs="Arial"/>
          <w:color w:val="0F0F0E"/>
          <w:sz w:val="20"/>
          <w:szCs w:val="20"/>
        </w:rPr>
      </w:pPr>
    </w:p>
    <w:p w:rsidR="00341853" w:rsidRPr="00432DDE" w:rsidRDefault="00341853" w:rsidP="009F4BDF">
      <w:pPr>
        <w:widowControl w:val="0"/>
        <w:autoSpaceDE w:val="0"/>
        <w:autoSpaceDN w:val="0"/>
        <w:adjustRightInd w:val="0"/>
        <w:spacing w:after="0" w:line="244" w:lineRule="exact"/>
        <w:ind w:left="10" w:right="120"/>
        <w:jc w:val="both"/>
        <w:rPr>
          <w:rFonts w:ascii="Arial" w:hAnsi="Arial" w:cs="Arial"/>
          <w:color w:val="0F0F0E"/>
          <w:sz w:val="20"/>
          <w:szCs w:val="20"/>
        </w:rPr>
      </w:pPr>
      <w:r>
        <w:rPr>
          <w:rFonts w:ascii="Arial" w:hAnsi="Arial" w:cs="Arial"/>
          <w:color w:val="0F0F0E"/>
          <w:sz w:val="20"/>
          <w:szCs w:val="20"/>
        </w:rPr>
        <w:t>Příkazník nezodpovídá za škody způsobené vyšší mocí. Pro účely této smlouvy se za vyšší moc považují případy, které nastanou po nabytí platnosti této smlouvy a které nemohly být ani příkazcem ani příkazníkem objektivně předvídány nebo odvráceny a které nejsou na nich závislé a ani je nemohou smluvní strany ovlivnit. Při posuzování odpovědnosti za škody a jejich náhrad bude postupováno podle příslušných ustanovení občanského zákoníku.</w:t>
      </w:r>
    </w:p>
    <w:p w:rsidR="006446BC" w:rsidRDefault="006446BC">
      <w:pPr>
        <w:widowControl w:val="0"/>
        <w:autoSpaceDE w:val="0"/>
        <w:autoSpaceDN w:val="0"/>
        <w:adjustRightInd w:val="0"/>
        <w:spacing w:after="0" w:line="240" w:lineRule="atLeast"/>
        <w:rPr>
          <w:rFonts w:ascii="Arial" w:hAnsi="Arial" w:cs="Arial"/>
          <w:color w:val="000000"/>
          <w:sz w:val="20"/>
          <w:szCs w:val="20"/>
        </w:rPr>
      </w:pPr>
    </w:p>
    <w:p w:rsidR="00DB25FB" w:rsidRDefault="00DB25FB">
      <w:pPr>
        <w:widowControl w:val="0"/>
        <w:autoSpaceDE w:val="0"/>
        <w:autoSpaceDN w:val="0"/>
        <w:adjustRightInd w:val="0"/>
        <w:spacing w:after="0" w:line="240" w:lineRule="atLeast"/>
        <w:rPr>
          <w:rFonts w:ascii="Arial" w:hAnsi="Arial" w:cs="Arial"/>
          <w:color w:val="000000"/>
          <w:sz w:val="20"/>
          <w:szCs w:val="20"/>
        </w:rPr>
      </w:pPr>
      <w:r>
        <w:rPr>
          <w:rFonts w:ascii="Arial" w:hAnsi="Arial" w:cs="Arial"/>
          <w:color w:val="000000"/>
          <w:sz w:val="20"/>
          <w:szCs w:val="20"/>
        </w:rPr>
        <w:t>Nedílnou součástí smlouvy je Pokyn BOZP – Pokyn pro pracovníky dodavatele působícího v ZOO Zlín.</w:t>
      </w:r>
    </w:p>
    <w:p w:rsidR="00DB25FB" w:rsidRDefault="00DB25FB">
      <w:pPr>
        <w:widowControl w:val="0"/>
        <w:autoSpaceDE w:val="0"/>
        <w:autoSpaceDN w:val="0"/>
        <w:adjustRightInd w:val="0"/>
        <w:spacing w:after="0" w:line="240" w:lineRule="atLeast"/>
        <w:rPr>
          <w:rFonts w:ascii="Arial" w:hAnsi="Arial" w:cs="Arial"/>
          <w:color w:val="000000"/>
          <w:sz w:val="20"/>
          <w:szCs w:val="20"/>
        </w:rPr>
      </w:pPr>
    </w:p>
    <w:p w:rsidR="00DB25FB" w:rsidRDefault="00DB25FB">
      <w:pPr>
        <w:widowControl w:val="0"/>
        <w:autoSpaceDE w:val="0"/>
        <w:autoSpaceDN w:val="0"/>
        <w:adjustRightInd w:val="0"/>
        <w:spacing w:after="0" w:line="240" w:lineRule="atLeast"/>
        <w:rPr>
          <w:rFonts w:ascii="Arial" w:hAnsi="Arial" w:cs="Arial"/>
          <w:color w:val="000000"/>
          <w:sz w:val="20"/>
          <w:szCs w:val="20"/>
        </w:rPr>
      </w:pPr>
    </w:p>
    <w:p w:rsidR="006446BC" w:rsidRDefault="006446BC">
      <w:pPr>
        <w:widowControl w:val="0"/>
        <w:autoSpaceDE w:val="0"/>
        <w:autoSpaceDN w:val="0"/>
        <w:adjustRightInd w:val="0"/>
        <w:spacing w:after="0" w:line="240" w:lineRule="atLeast"/>
        <w:jc w:val="center"/>
        <w:rPr>
          <w:rFonts w:ascii="Arial" w:hAnsi="Arial" w:cs="Arial"/>
          <w:color w:val="000000"/>
          <w:sz w:val="20"/>
          <w:szCs w:val="20"/>
        </w:rPr>
      </w:pPr>
      <w:r>
        <w:rPr>
          <w:rFonts w:ascii="Arial" w:hAnsi="Arial" w:cs="Arial"/>
          <w:color w:val="000000"/>
          <w:sz w:val="20"/>
          <w:szCs w:val="20"/>
        </w:rPr>
        <w:t>III.</w:t>
      </w:r>
    </w:p>
    <w:p w:rsidR="006446BC" w:rsidRDefault="006446BC">
      <w:pPr>
        <w:widowControl w:val="0"/>
        <w:autoSpaceDE w:val="0"/>
        <w:autoSpaceDN w:val="0"/>
        <w:adjustRightInd w:val="0"/>
        <w:spacing w:after="0" w:line="240" w:lineRule="atLeast"/>
        <w:jc w:val="center"/>
        <w:rPr>
          <w:rFonts w:ascii="Arial" w:hAnsi="Arial" w:cs="Arial"/>
          <w:color w:val="000000"/>
          <w:sz w:val="20"/>
          <w:szCs w:val="20"/>
        </w:rPr>
      </w:pPr>
      <w:r>
        <w:rPr>
          <w:rFonts w:ascii="Arial" w:hAnsi="Arial" w:cs="Arial"/>
          <w:color w:val="000000"/>
          <w:sz w:val="20"/>
          <w:szCs w:val="20"/>
        </w:rPr>
        <w:t xml:space="preserve">Osobní výkon činnosti příkazníkem </w:t>
      </w:r>
    </w:p>
    <w:p w:rsidR="006446BC" w:rsidRDefault="006446BC">
      <w:pPr>
        <w:widowControl w:val="0"/>
        <w:autoSpaceDE w:val="0"/>
        <w:autoSpaceDN w:val="0"/>
        <w:adjustRightInd w:val="0"/>
        <w:spacing w:after="0" w:line="240" w:lineRule="atLeast"/>
        <w:jc w:val="center"/>
        <w:rPr>
          <w:rFonts w:ascii="Arial" w:hAnsi="Arial" w:cs="Arial"/>
          <w:color w:val="000000"/>
          <w:sz w:val="20"/>
          <w:szCs w:val="20"/>
        </w:rPr>
      </w:pPr>
    </w:p>
    <w:p w:rsidR="006446BC" w:rsidRDefault="006446BC">
      <w:pPr>
        <w:widowControl w:val="0"/>
        <w:autoSpaceDE w:val="0"/>
        <w:autoSpaceDN w:val="0"/>
        <w:adjustRightInd w:val="0"/>
        <w:spacing w:after="0" w:line="240" w:lineRule="atLeast"/>
        <w:jc w:val="both"/>
        <w:rPr>
          <w:rFonts w:ascii="Arial" w:hAnsi="Arial" w:cs="Arial"/>
          <w:color w:val="000000"/>
          <w:sz w:val="20"/>
          <w:szCs w:val="20"/>
        </w:rPr>
      </w:pPr>
      <w:r>
        <w:rPr>
          <w:rFonts w:ascii="Arial" w:hAnsi="Arial" w:cs="Arial"/>
          <w:color w:val="000000"/>
          <w:sz w:val="20"/>
          <w:szCs w:val="20"/>
        </w:rPr>
        <w:t xml:space="preserve">Příkazník je povinen provést příkaz osobně, nesmí svěřit provedení příkazu jinému ani si ustanovit náhradníka. </w:t>
      </w:r>
    </w:p>
    <w:p w:rsidR="007B35C1" w:rsidRDefault="007B35C1">
      <w:pPr>
        <w:widowControl w:val="0"/>
        <w:autoSpaceDE w:val="0"/>
        <w:autoSpaceDN w:val="0"/>
        <w:adjustRightInd w:val="0"/>
        <w:spacing w:after="0" w:line="240" w:lineRule="atLeast"/>
        <w:jc w:val="both"/>
        <w:rPr>
          <w:rFonts w:ascii="Arial" w:hAnsi="Arial" w:cs="Arial"/>
          <w:color w:val="000000"/>
          <w:sz w:val="20"/>
          <w:szCs w:val="20"/>
        </w:rPr>
      </w:pPr>
    </w:p>
    <w:p w:rsidR="007B35C1" w:rsidRDefault="007B35C1">
      <w:pPr>
        <w:widowControl w:val="0"/>
        <w:autoSpaceDE w:val="0"/>
        <w:autoSpaceDN w:val="0"/>
        <w:adjustRightInd w:val="0"/>
        <w:spacing w:after="0" w:line="240" w:lineRule="atLeast"/>
        <w:jc w:val="both"/>
        <w:rPr>
          <w:rFonts w:ascii="Arial" w:hAnsi="Arial" w:cs="Arial"/>
          <w:color w:val="000000"/>
          <w:sz w:val="20"/>
          <w:szCs w:val="20"/>
        </w:rPr>
      </w:pPr>
      <w:r>
        <w:rPr>
          <w:rFonts w:ascii="Arial" w:hAnsi="Arial" w:cs="Arial"/>
          <w:color w:val="000000"/>
          <w:sz w:val="20"/>
          <w:szCs w:val="20"/>
        </w:rPr>
        <w:t>Příkazník na základě zaslané objednávky zahájí realizaci plnění díla do 5-</w:t>
      </w:r>
      <w:bookmarkStart w:id="0" w:name="_GoBack"/>
      <w:bookmarkEnd w:id="0"/>
      <w:r>
        <w:rPr>
          <w:rFonts w:ascii="Arial" w:hAnsi="Arial" w:cs="Arial"/>
          <w:color w:val="000000"/>
          <w:sz w:val="20"/>
          <w:szCs w:val="20"/>
        </w:rPr>
        <w:t>ti pracovních dnů od zaslání dílčí objednávky.</w:t>
      </w:r>
    </w:p>
    <w:p w:rsidR="006446BC" w:rsidRDefault="006446BC">
      <w:pPr>
        <w:widowControl w:val="0"/>
        <w:autoSpaceDE w:val="0"/>
        <w:autoSpaceDN w:val="0"/>
        <w:adjustRightInd w:val="0"/>
        <w:spacing w:after="0" w:line="240" w:lineRule="atLeast"/>
        <w:rPr>
          <w:rFonts w:ascii="Arial" w:hAnsi="Arial" w:cs="Arial"/>
          <w:color w:val="000000"/>
          <w:sz w:val="20"/>
          <w:szCs w:val="20"/>
        </w:rPr>
      </w:pPr>
    </w:p>
    <w:p w:rsidR="006446BC" w:rsidRDefault="006446BC">
      <w:pPr>
        <w:widowControl w:val="0"/>
        <w:autoSpaceDE w:val="0"/>
        <w:autoSpaceDN w:val="0"/>
        <w:adjustRightInd w:val="0"/>
        <w:spacing w:after="0" w:line="240" w:lineRule="atLeast"/>
        <w:jc w:val="center"/>
        <w:rPr>
          <w:rFonts w:ascii="Arial" w:hAnsi="Arial" w:cs="Arial"/>
          <w:color w:val="000000"/>
          <w:sz w:val="20"/>
          <w:szCs w:val="20"/>
        </w:rPr>
      </w:pPr>
      <w:r>
        <w:rPr>
          <w:rFonts w:ascii="Arial" w:hAnsi="Arial" w:cs="Arial"/>
          <w:color w:val="000000"/>
          <w:sz w:val="20"/>
          <w:szCs w:val="20"/>
        </w:rPr>
        <w:t xml:space="preserve">IV. </w:t>
      </w:r>
    </w:p>
    <w:p w:rsidR="006446BC" w:rsidRDefault="006446BC">
      <w:pPr>
        <w:widowControl w:val="0"/>
        <w:autoSpaceDE w:val="0"/>
        <w:autoSpaceDN w:val="0"/>
        <w:adjustRightInd w:val="0"/>
        <w:spacing w:after="0" w:line="240" w:lineRule="atLeast"/>
        <w:jc w:val="center"/>
        <w:rPr>
          <w:rFonts w:ascii="Arial" w:hAnsi="Arial" w:cs="Arial"/>
          <w:color w:val="000000"/>
          <w:sz w:val="20"/>
          <w:szCs w:val="20"/>
        </w:rPr>
      </w:pPr>
      <w:r>
        <w:rPr>
          <w:rFonts w:ascii="Arial" w:hAnsi="Arial" w:cs="Arial"/>
          <w:color w:val="000000"/>
          <w:sz w:val="20"/>
          <w:szCs w:val="20"/>
        </w:rPr>
        <w:t>Informační povinnosti příkazníka</w:t>
      </w:r>
    </w:p>
    <w:p w:rsidR="006446BC" w:rsidRDefault="006446BC">
      <w:pPr>
        <w:widowControl w:val="0"/>
        <w:autoSpaceDE w:val="0"/>
        <w:autoSpaceDN w:val="0"/>
        <w:adjustRightInd w:val="0"/>
        <w:spacing w:after="0" w:line="240" w:lineRule="atLeast"/>
        <w:jc w:val="center"/>
        <w:rPr>
          <w:rFonts w:ascii="Arial" w:hAnsi="Arial" w:cs="Arial"/>
          <w:color w:val="000000"/>
          <w:sz w:val="20"/>
          <w:szCs w:val="20"/>
        </w:rPr>
      </w:pPr>
    </w:p>
    <w:p w:rsidR="006446BC" w:rsidRDefault="006446BC">
      <w:pPr>
        <w:widowControl w:val="0"/>
        <w:autoSpaceDE w:val="0"/>
        <w:autoSpaceDN w:val="0"/>
        <w:adjustRightInd w:val="0"/>
        <w:spacing w:after="0" w:line="240" w:lineRule="atLeast"/>
        <w:jc w:val="both"/>
        <w:rPr>
          <w:rFonts w:ascii="Arial" w:hAnsi="Arial" w:cs="Arial"/>
          <w:color w:val="000000"/>
          <w:sz w:val="20"/>
          <w:szCs w:val="20"/>
        </w:rPr>
      </w:pPr>
      <w:r>
        <w:rPr>
          <w:rFonts w:ascii="Arial" w:hAnsi="Arial" w:cs="Arial"/>
          <w:color w:val="000000"/>
          <w:sz w:val="20"/>
          <w:szCs w:val="20"/>
        </w:rPr>
        <w:t xml:space="preserve">Příkazník je povinen podat příkazci na jeho žádost zprávy o postupu plnění příkazu a převést na příkazce užitek z prováděného příkazu; po jeho provedení je povinen předložit vyúčtování. </w:t>
      </w:r>
    </w:p>
    <w:p w:rsidR="006446BC" w:rsidRDefault="006446BC">
      <w:pPr>
        <w:keepNext/>
        <w:keepLines/>
        <w:widowControl w:val="0"/>
        <w:autoSpaceDE w:val="0"/>
        <w:autoSpaceDN w:val="0"/>
        <w:adjustRightInd w:val="0"/>
        <w:spacing w:after="0" w:line="240" w:lineRule="atLeast"/>
        <w:jc w:val="center"/>
        <w:rPr>
          <w:rFonts w:ascii="Arial" w:hAnsi="Arial" w:cs="Arial"/>
          <w:color w:val="000000"/>
          <w:sz w:val="20"/>
          <w:szCs w:val="20"/>
        </w:rPr>
      </w:pPr>
    </w:p>
    <w:p w:rsidR="006446BC" w:rsidRDefault="006446BC">
      <w:pPr>
        <w:keepNext/>
        <w:keepLines/>
        <w:widowControl w:val="0"/>
        <w:autoSpaceDE w:val="0"/>
        <w:autoSpaceDN w:val="0"/>
        <w:adjustRightInd w:val="0"/>
        <w:spacing w:after="0" w:line="240" w:lineRule="atLeast"/>
        <w:jc w:val="center"/>
        <w:rPr>
          <w:rFonts w:ascii="Arial" w:hAnsi="Arial" w:cs="Arial"/>
          <w:color w:val="000000"/>
          <w:sz w:val="20"/>
          <w:szCs w:val="20"/>
        </w:rPr>
      </w:pPr>
      <w:r>
        <w:rPr>
          <w:rFonts w:ascii="Arial" w:hAnsi="Arial" w:cs="Arial"/>
          <w:color w:val="000000"/>
          <w:sz w:val="20"/>
          <w:szCs w:val="20"/>
        </w:rPr>
        <w:t>V.</w:t>
      </w:r>
    </w:p>
    <w:p w:rsidR="006446BC" w:rsidRDefault="006446BC">
      <w:pPr>
        <w:keepNext/>
        <w:keepLines/>
        <w:widowControl w:val="0"/>
        <w:autoSpaceDE w:val="0"/>
        <w:autoSpaceDN w:val="0"/>
        <w:adjustRightInd w:val="0"/>
        <w:spacing w:after="0" w:line="240" w:lineRule="atLeast"/>
        <w:jc w:val="center"/>
        <w:rPr>
          <w:rFonts w:ascii="Arial" w:hAnsi="Arial" w:cs="Arial"/>
          <w:color w:val="000000"/>
          <w:sz w:val="20"/>
          <w:szCs w:val="20"/>
        </w:rPr>
      </w:pPr>
      <w:r>
        <w:rPr>
          <w:rFonts w:ascii="Arial" w:hAnsi="Arial" w:cs="Arial"/>
          <w:color w:val="000000"/>
          <w:sz w:val="20"/>
          <w:szCs w:val="20"/>
        </w:rPr>
        <w:t>Povinnosti příkazce</w:t>
      </w:r>
    </w:p>
    <w:p w:rsidR="006446BC" w:rsidRDefault="006446BC">
      <w:pPr>
        <w:keepNext/>
        <w:keepLines/>
        <w:widowControl w:val="0"/>
        <w:autoSpaceDE w:val="0"/>
        <w:autoSpaceDN w:val="0"/>
        <w:adjustRightInd w:val="0"/>
        <w:spacing w:after="0" w:line="240" w:lineRule="atLeast"/>
        <w:jc w:val="center"/>
        <w:rPr>
          <w:rFonts w:ascii="Arial" w:hAnsi="Arial" w:cs="Arial"/>
          <w:color w:val="000000"/>
          <w:sz w:val="20"/>
          <w:szCs w:val="20"/>
        </w:rPr>
      </w:pPr>
    </w:p>
    <w:p w:rsidR="006446BC" w:rsidRDefault="006446BC">
      <w:pPr>
        <w:keepNext/>
        <w:keepLines/>
        <w:widowControl w:val="0"/>
        <w:autoSpaceDE w:val="0"/>
        <w:autoSpaceDN w:val="0"/>
        <w:adjustRightInd w:val="0"/>
        <w:spacing w:after="0" w:line="240" w:lineRule="atLeast"/>
        <w:jc w:val="both"/>
        <w:rPr>
          <w:rFonts w:ascii="Arial" w:hAnsi="Arial" w:cs="Arial"/>
          <w:color w:val="000000"/>
          <w:sz w:val="20"/>
          <w:szCs w:val="20"/>
        </w:rPr>
      </w:pPr>
      <w:r>
        <w:rPr>
          <w:rFonts w:ascii="Arial" w:hAnsi="Arial" w:cs="Arial"/>
          <w:color w:val="000000"/>
          <w:sz w:val="20"/>
          <w:szCs w:val="20"/>
        </w:rPr>
        <w:t>Příkazce je povinen složit na žádost příkazníka přiměřenou zálohu k úhradě jeho hotových výdajů a nahradit mu náklady účelně vynaložené při provádění pří</w:t>
      </w:r>
      <w:r w:rsidR="00A45D1D">
        <w:rPr>
          <w:rFonts w:ascii="Arial" w:hAnsi="Arial" w:cs="Arial"/>
          <w:color w:val="000000"/>
          <w:sz w:val="20"/>
          <w:szCs w:val="20"/>
        </w:rPr>
        <w:t>kazu</w:t>
      </w:r>
      <w:r>
        <w:rPr>
          <w:rFonts w:ascii="Arial" w:hAnsi="Arial" w:cs="Arial"/>
          <w:color w:val="000000"/>
          <w:sz w:val="20"/>
          <w:szCs w:val="20"/>
        </w:rPr>
        <w:t xml:space="preserve">. </w:t>
      </w:r>
    </w:p>
    <w:p w:rsidR="006446BC" w:rsidRDefault="006446BC">
      <w:pPr>
        <w:keepNext/>
        <w:keepLines/>
        <w:widowControl w:val="0"/>
        <w:autoSpaceDE w:val="0"/>
        <w:autoSpaceDN w:val="0"/>
        <w:adjustRightInd w:val="0"/>
        <w:spacing w:before="120" w:after="0" w:line="240" w:lineRule="atLeast"/>
        <w:jc w:val="both"/>
        <w:rPr>
          <w:rFonts w:ascii="Arial" w:hAnsi="Arial" w:cs="Arial"/>
          <w:color w:val="000000"/>
          <w:sz w:val="20"/>
          <w:szCs w:val="20"/>
        </w:rPr>
      </w:pPr>
      <w:r>
        <w:rPr>
          <w:rFonts w:ascii="Arial" w:hAnsi="Arial" w:cs="Arial"/>
          <w:color w:val="000000"/>
          <w:sz w:val="20"/>
          <w:szCs w:val="20"/>
        </w:rPr>
        <w:t>Příkazce je povinen v případě potřeby vystavit příkazníkovi plnou moc.</w:t>
      </w:r>
    </w:p>
    <w:p w:rsidR="006446BC" w:rsidRDefault="006446BC">
      <w:pPr>
        <w:keepNext/>
        <w:keepLines/>
        <w:widowControl w:val="0"/>
        <w:autoSpaceDE w:val="0"/>
        <w:autoSpaceDN w:val="0"/>
        <w:adjustRightInd w:val="0"/>
        <w:spacing w:after="0" w:line="240" w:lineRule="atLeast"/>
        <w:jc w:val="center"/>
        <w:rPr>
          <w:rFonts w:ascii="Arial" w:hAnsi="Arial" w:cs="Arial"/>
          <w:color w:val="000000"/>
          <w:sz w:val="20"/>
          <w:szCs w:val="20"/>
        </w:rPr>
      </w:pPr>
    </w:p>
    <w:p w:rsidR="006446BC" w:rsidRDefault="006446BC">
      <w:pPr>
        <w:keepNext/>
        <w:keepLines/>
        <w:widowControl w:val="0"/>
        <w:autoSpaceDE w:val="0"/>
        <w:autoSpaceDN w:val="0"/>
        <w:adjustRightInd w:val="0"/>
        <w:spacing w:after="0" w:line="240" w:lineRule="atLeast"/>
        <w:jc w:val="center"/>
        <w:rPr>
          <w:rFonts w:ascii="Arial" w:hAnsi="Arial" w:cs="Arial"/>
          <w:color w:val="000000"/>
          <w:sz w:val="20"/>
          <w:szCs w:val="20"/>
        </w:rPr>
      </w:pPr>
      <w:r>
        <w:rPr>
          <w:rFonts w:ascii="Arial" w:hAnsi="Arial" w:cs="Arial"/>
          <w:color w:val="000000"/>
          <w:sz w:val="20"/>
          <w:szCs w:val="20"/>
        </w:rPr>
        <w:t>VI.</w:t>
      </w:r>
    </w:p>
    <w:p w:rsidR="006446BC" w:rsidRDefault="006446BC">
      <w:pPr>
        <w:keepNext/>
        <w:keepLines/>
        <w:widowControl w:val="0"/>
        <w:autoSpaceDE w:val="0"/>
        <w:autoSpaceDN w:val="0"/>
        <w:adjustRightInd w:val="0"/>
        <w:spacing w:after="0" w:line="240" w:lineRule="atLeast"/>
        <w:jc w:val="center"/>
        <w:rPr>
          <w:rFonts w:ascii="Arial" w:hAnsi="Arial" w:cs="Arial"/>
          <w:color w:val="000000"/>
          <w:sz w:val="20"/>
          <w:szCs w:val="20"/>
        </w:rPr>
      </w:pPr>
      <w:r>
        <w:rPr>
          <w:rFonts w:ascii="Arial" w:hAnsi="Arial" w:cs="Arial"/>
          <w:color w:val="000000"/>
          <w:sz w:val="20"/>
          <w:szCs w:val="20"/>
        </w:rPr>
        <w:t>Odměna příkazníka</w:t>
      </w:r>
    </w:p>
    <w:p w:rsidR="006446BC" w:rsidRDefault="006446BC">
      <w:pPr>
        <w:keepNext/>
        <w:keepLines/>
        <w:widowControl w:val="0"/>
        <w:autoSpaceDE w:val="0"/>
        <w:autoSpaceDN w:val="0"/>
        <w:adjustRightInd w:val="0"/>
        <w:spacing w:after="0" w:line="240" w:lineRule="atLeast"/>
        <w:jc w:val="center"/>
        <w:rPr>
          <w:rFonts w:ascii="Arial" w:hAnsi="Arial" w:cs="Arial"/>
          <w:b/>
          <w:bCs/>
          <w:color w:val="000000"/>
          <w:sz w:val="20"/>
          <w:szCs w:val="20"/>
        </w:rPr>
      </w:pPr>
    </w:p>
    <w:p w:rsidR="001E74EE" w:rsidRDefault="001E74EE" w:rsidP="001E74EE">
      <w:pPr>
        <w:widowControl w:val="0"/>
        <w:autoSpaceDE w:val="0"/>
        <w:autoSpaceDN w:val="0"/>
        <w:adjustRightInd w:val="0"/>
        <w:spacing w:after="0" w:line="240" w:lineRule="atLeast"/>
        <w:jc w:val="both"/>
        <w:rPr>
          <w:rFonts w:ascii="Arial" w:hAnsi="Arial" w:cs="Arial"/>
          <w:color w:val="000000"/>
          <w:sz w:val="20"/>
          <w:szCs w:val="20"/>
        </w:rPr>
      </w:pPr>
      <w:r>
        <w:rPr>
          <w:rFonts w:ascii="Arial" w:hAnsi="Arial" w:cs="Arial"/>
          <w:color w:val="000000"/>
          <w:sz w:val="20"/>
          <w:szCs w:val="20"/>
        </w:rPr>
        <w:t xml:space="preserve">Příkazce se zavazuje poskytovat příkazníkovi za obstarání záležitosti specifikované v článku I. této smlouvy odměnu ve výši ......... Kč bez DPH za hodinu práce. </w:t>
      </w:r>
      <w:r w:rsidR="00DB6178">
        <w:rPr>
          <w:rFonts w:ascii="Arial" w:hAnsi="Arial" w:cs="Arial"/>
          <w:color w:val="000000"/>
          <w:sz w:val="20"/>
          <w:szCs w:val="20"/>
        </w:rPr>
        <w:t>Dodávky</w:t>
      </w:r>
      <w:r>
        <w:rPr>
          <w:rFonts w:ascii="Arial" w:hAnsi="Arial" w:cs="Arial"/>
          <w:color w:val="000000"/>
          <w:sz w:val="20"/>
          <w:szCs w:val="20"/>
        </w:rPr>
        <w:t>, je</w:t>
      </w:r>
      <w:r w:rsidR="00DB6178">
        <w:rPr>
          <w:rFonts w:ascii="Arial" w:hAnsi="Arial" w:cs="Arial"/>
          <w:color w:val="000000"/>
          <w:sz w:val="20"/>
          <w:szCs w:val="20"/>
        </w:rPr>
        <w:t>jíchž</w:t>
      </w:r>
      <w:r>
        <w:rPr>
          <w:rFonts w:ascii="Arial" w:hAnsi="Arial" w:cs="Arial"/>
          <w:color w:val="000000"/>
          <w:sz w:val="20"/>
          <w:szCs w:val="20"/>
        </w:rPr>
        <w:t xml:space="preserve"> jednotková cena bude vyšší než 5 000 Kč bez DPH, bud</w:t>
      </w:r>
      <w:r w:rsidR="00DB6178">
        <w:rPr>
          <w:rFonts w:ascii="Arial" w:hAnsi="Arial" w:cs="Arial"/>
          <w:color w:val="000000"/>
          <w:sz w:val="20"/>
          <w:szCs w:val="20"/>
        </w:rPr>
        <w:t>ou</w:t>
      </w:r>
      <w:r>
        <w:rPr>
          <w:rFonts w:ascii="Arial" w:hAnsi="Arial" w:cs="Arial"/>
          <w:color w:val="000000"/>
          <w:sz w:val="20"/>
          <w:szCs w:val="20"/>
        </w:rPr>
        <w:t xml:space="preserve"> dodán</w:t>
      </w:r>
      <w:r w:rsidR="00DB6178">
        <w:rPr>
          <w:rFonts w:ascii="Arial" w:hAnsi="Arial" w:cs="Arial"/>
          <w:color w:val="000000"/>
          <w:sz w:val="20"/>
          <w:szCs w:val="20"/>
        </w:rPr>
        <w:t>y</w:t>
      </w:r>
      <w:r>
        <w:rPr>
          <w:rFonts w:ascii="Arial" w:hAnsi="Arial" w:cs="Arial"/>
          <w:color w:val="000000"/>
          <w:sz w:val="20"/>
          <w:szCs w:val="20"/>
        </w:rPr>
        <w:t xml:space="preserve"> po předchozím odsouhlasení příkazcem. K celkové ceně odměny, materiálu a zařízení bude připočítána daň z přidané hodnoty v platné výši. Činnost příkazníka </w:t>
      </w:r>
      <w:r>
        <w:rPr>
          <w:rFonts w:ascii="Arial" w:hAnsi="Arial" w:cs="Arial"/>
          <w:color w:val="000000"/>
          <w:sz w:val="20"/>
          <w:szCs w:val="20"/>
        </w:rPr>
        <w:lastRenderedPageBreak/>
        <w:t xml:space="preserve">bude vždy doložena rozpisem fakturovaných prací a hodin. </w:t>
      </w:r>
    </w:p>
    <w:p w:rsidR="001E74EE" w:rsidRDefault="001E74EE" w:rsidP="001E74EE">
      <w:pPr>
        <w:widowControl w:val="0"/>
        <w:autoSpaceDE w:val="0"/>
        <w:autoSpaceDN w:val="0"/>
        <w:adjustRightInd w:val="0"/>
        <w:spacing w:after="0" w:line="240" w:lineRule="atLeast"/>
        <w:jc w:val="both"/>
        <w:rPr>
          <w:rFonts w:ascii="Arial" w:hAnsi="Arial" w:cs="Arial"/>
          <w:color w:val="000000"/>
          <w:sz w:val="20"/>
          <w:szCs w:val="20"/>
        </w:rPr>
      </w:pPr>
      <w:r>
        <w:rPr>
          <w:rFonts w:ascii="Arial" w:hAnsi="Arial" w:cs="Arial"/>
          <w:color w:val="000000"/>
          <w:sz w:val="20"/>
          <w:szCs w:val="20"/>
        </w:rPr>
        <w:t>Sjednaná cena bude fakturována příkazníkem a uhrazena příkazcem dle odsouhlaseného počtu hodin. Faktura bude splatná vždy do 14 dní od jejího předložení. Příkazník doručí fakturu příkazci maximálně do 10 dnů od dokončení předmětu plnění. Položky faktury budou rozděleny podle jednotlivých objektů příkazce.</w:t>
      </w:r>
    </w:p>
    <w:p w:rsidR="001E74EE" w:rsidRDefault="001E74EE" w:rsidP="001E74EE">
      <w:pPr>
        <w:widowControl w:val="0"/>
        <w:autoSpaceDE w:val="0"/>
        <w:autoSpaceDN w:val="0"/>
        <w:adjustRightInd w:val="0"/>
        <w:spacing w:after="0" w:line="240" w:lineRule="atLeast"/>
        <w:jc w:val="both"/>
        <w:rPr>
          <w:rFonts w:ascii="Arial" w:hAnsi="Arial" w:cs="Arial"/>
          <w:color w:val="000000"/>
          <w:sz w:val="20"/>
          <w:szCs w:val="20"/>
        </w:rPr>
      </w:pPr>
    </w:p>
    <w:p w:rsidR="001E74EE" w:rsidRDefault="001E74EE" w:rsidP="001E74EE">
      <w:pPr>
        <w:widowControl w:val="0"/>
        <w:autoSpaceDE w:val="0"/>
        <w:autoSpaceDN w:val="0"/>
        <w:adjustRightInd w:val="0"/>
        <w:spacing w:after="0" w:line="240" w:lineRule="atLeast"/>
        <w:jc w:val="both"/>
        <w:rPr>
          <w:rFonts w:ascii="Arial" w:hAnsi="Arial" w:cs="Arial"/>
          <w:color w:val="000000"/>
          <w:sz w:val="20"/>
          <w:szCs w:val="20"/>
        </w:rPr>
      </w:pPr>
      <w:r>
        <w:rPr>
          <w:rFonts w:ascii="Arial" w:hAnsi="Arial" w:cs="Arial"/>
          <w:color w:val="000000"/>
          <w:sz w:val="20"/>
          <w:szCs w:val="20"/>
        </w:rPr>
        <w:t>Celková cena plnění sjednaná na základě této příkazní smlouvy nepřesáhne částku 380 000 Kč bez DPH. Příkazce se však v žádném případě nezavazuje k vyčerpání uvedené částky. Veškeré objednávky bude příkazce objednávat na základě svých skutečných a aktuálních potřeb.</w:t>
      </w:r>
    </w:p>
    <w:p w:rsidR="006446BC" w:rsidRDefault="006446BC">
      <w:pPr>
        <w:keepNext/>
        <w:keepLines/>
        <w:widowControl w:val="0"/>
        <w:autoSpaceDE w:val="0"/>
        <w:autoSpaceDN w:val="0"/>
        <w:adjustRightInd w:val="0"/>
        <w:spacing w:after="0" w:line="240" w:lineRule="atLeast"/>
        <w:jc w:val="center"/>
        <w:rPr>
          <w:rFonts w:ascii="Arial" w:hAnsi="Arial" w:cs="Arial"/>
          <w:color w:val="000000"/>
          <w:sz w:val="20"/>
          <w:szCs w:val="20"/>
        </w:rPr>
      </w:pPr>
    </w:p>
    <w:p w:rsidR="006446BC" w:rsidRDefault="006446BC">
      <w:pPr>
        <w:keepNext/>
        <w:keepLines/>
        <w:widowControl w:val="0"/>
        <w:autoSpaceDE w:val="0"/>
        <w:autoSpaceDN w:val="0"/>
        <w:adjustRightInd w:val="0"/>
        <w:spacing w:after="0" w:line="240" w:lineRule="atLeast"/>
        <w:jc w:val="center"/>
        <w:rPr>
          <w:rFonts w:ascii="Arial" w:hAnsi="Arial" w:cs="Arial"/>
          <w:color w:val="000000"/>
          <w:sz w:val="20"/>
          <w:szCs w:val="20"/>
        </w:rPr>
      </w:pPr>
      <w:r>
        <w:rPr>
          <w:rFonts w:ascii="Arial" w:hAnsi="Arial" w:cs="Arial"/>
          <w:color w:val="000000"/>
          <w:sz w:val="20"/>
          <w:szCs w:val="20"/>
        </w:rPr>
        <w:t>VII.</w:t>
      </w:r>
    </w:p>
    <w:p w:rsidR="006446BC" w:rsidRDefault="006446BC">
      <w:pPr>
        <w:keepNext/>
        <w:keepLines/>
        <w:widowControl w:val="0"/>
        <w:autoSpaceDE w:val="0"/>
        <w:autoSpaceDN w:val="0"/>
        <w:adjustRightInd w:val="0"/>
        <w:spacing w:after="0" w:line="240" w:lineRule="atLeast"/>
        <w:jc w:val="center"/>
        <w:rPr>
          <w:rFonts w:ascii="Arial" w:hAnsi="Arial" w:cs="Arial"/>
          <w:color w:val="000000"/>
          <w:sz w:val="20"/>
          <w:szCs w:val="20"/>
        </w:rPr>
      </w:pPr>
      <w:r>
        <w:rPr>
          <w:rFonts w:ascii="Arial" w:hAnsi="Arial" w:cs="Arial"/>
          <w:color w:val="000000"/>
          <w:sz w:val="20"/>
          <w:szCs w:val="20"/>
        </w:rPr>
        <w:t>Zánik příkazní smlouvy</w:t>
      </w:r>
    </w:p>
    <w:p w:rsidR="006446BC" w:rsidRDefault="006446BC">
      <w:pPr>
        <w:keepNext/>
        <w:keepLines/>
        <w:widowControl w:val="0"/>
        <w:autoSpaceDE w:val="0"/>
        <w:autoSpaceDN w:val="0"/>
        <w:adjustRightInd w:val="0"/>
        <w:spacing w:after="0" w:line="240" w:lineRule="atLeast"/>
        <w:jc w:val="center"/>
        <w:rPr>
          <w:rFonts w:ascii="Arial" w:hAnsi="Arial" w:cs="Arial"/>
          <w:color w:val="000000"/>
          <w:sz w:val="20"/>
          <w:szCs w:val="20"/>
        </w:rPr>
      </w:pPr>
    </w:p>
    <w:p w:rsidR="00D95B80" w:rsidRDefault="00D95B80" w:rsidP="00D95B80">
      <w:pPr>
        <w:keepNext/>
        <w:keepLines/>
        <w:widowControl w:val="0"/>
        <w:autoSpaceDE w:val="0"/>
        <w:autoSpaceDN w:val="0"/>
        <w:adjustRightInd w:val="0"/>
        <w:spacing w:after="0" w:line="240" w:lineRule="atLeast"/>
        <w:jc w:val="both"/>
        <w:rPr>
          <w:rFonts w:ascii="Arial" w:hAnsi="Arial" w:cs="Arial"/>
          <w:color w:val="000000"/>
          <w:sz w:val="20"/>
          <w:szCs w:val="20"/>
        </w:rPr>
      </w:pPr>
      <w:r>
        <w:rPr>
          <w:rFonts w:ascii="Arial" w:hAnsi="Arial" w:cs="Arial"/>
          <w:color w:val="000000"/>
          <w:sz w:val="20"/>
          <w:szCs w:val="20"/>
        </w:rPr>
        <w:t>Doba trvání spolupráce se sjednává na období 12 měsíců. Spolupráce bude zahájena dne …………. a ukončena dne …………...</w:t>
      </w:r>
      <w:r w:rsidR="008F0896">
        <w:rPr>
          <w:rFonts w:ascii="Arial" w:hAnsi="Arial" w:cs="Arial"/>
          <w:color w:val="000000"/>
          <w:sz w:val="20"/>
          <w:szCs w:val="20"/>
        </w:rPr>
        <w:t xml:space="preserve"> Doba trvání rámcové příkazní smlouvy nepřesáhne 12 měsíců ode dne uzavření smlouvy nebo do vyčerpání celkové ceny plnění sjednané v této rámcové příkazní smlouvě.</w:t>
      </w:r>
    </w:p>
    <w:p w:rsidR="00D95B80" w:rsidRDefault="00D95B80">
      <w:pPr>
        <w:keepNext/>
        <w:keepLines/>
        <w:widowControl w:val="0"/>
        <w:autoSpaceDE w:val="0"/>
        <w:autoSpaceDN w:val="0"/>
        <w:adjustRightInd w:val="0"/>
        <w:spacing w:after="0" w:line="240" w:lineRule="atLeast"/>
        <w:jc w:val="both"/>
        <w:rPr>
          <w:rFonts w:ascii="Arial" w:hAnsi="Arial" w:cs="Arial"/>
          <w:color w:val="000000"/>
          <w:sz w:val="20"/>
          <w:szCs w:val="20"/>
        </w:rPr>
      </w:pPr>
    </w:p>
    <w:p w:rsidR="006446BC" w:rsidRDefault="006446BC">
      <w:pPr>
        <w:keepNext/>
        <w:keepLines/>
        <w:widowControl w:val="0"/>
        <w:autoSpaceDE w:val="0"/>
        <w:autoSpaceDN w:val="0"/>
        <w:adjustRightInd w:val="0"/>
        <w:spacing w:after="0" w:line="240" w:lineRule="atLeast"/>
        <w:jc w:val="both"/>
        <w:rPr>
          <w:rFonts w:ascii="Arial" w:hAnsi="Arial" w:cs="Arial"/>
          <w:color w:val="000000"/>
          <w:sz w:val="20"/>
          <w:szCs w:val="20"/>
        </w:rPr>
      </w:pPr>
      <w:r>
        <w:rPr>
          <w:rFonts w:ascii="Arial" w:hAnsi="Arial" w:cs="Arial"/>
          <w:color w:val="000000"/>
          <w:sz w:val="20"/>
          <w:szCs w:val="20"/>
        </w:rPr>
        <w:t xml:space="preserve">Příkazník může příkaz vypovědět nejdříve ke konci měsíce následujícího po měsíci, v němž byla výpověď doručena. </w:t>
      </w:r>
    </w:p>
    <w:p w:rsidR="006446BC" w:rsidRDefault="006446BC">
      <w:pPr>
        <w:keepNext/>
        <w:keepLines/>
        <w:widowControl w:val="0"/>
        <w:autoSpaceDE w:val="0"/>
        <w:autoSpaceDN w:val="0"/>
        <w:adjustRightInd w:val="0"/>
        <w:spacing w:before="120" w:after="0" w:line="240" w:lineRule="atLeast"/>
        <w:jc w:val="both"/>
        <w:rPr>
          <w:rFonts w:ascii="Arial" w:hAnsi="Arial" w:cs="Arial"/>
          <w:color w:val="000000"/>
          <w:sz w:val="20"/>
          <w:szCs w:val="20"/>
        </w:rPr>
      </w:pPr>
      <w:r>
        <w:rPr>
          <w:rFonts w:ascii="Arial" w:hAnsi="Arial" w:cs="Arial"/>
          <w:color w:val="000000"/>
          <w:sz w:val="20"/>
          <w:szCs w:val="20"/>
        </w:rPr>
        <w:t>Vypoví-li příkazník příkaz před obstaráním záležitosti, kterou byl zvlášť pověřen, nebo s jejímž obstaráním začal podle všeobecného pověření, nahradí škodu z toho vzešlou podle obecných ustanovení.</w:t>
      </w:r>
    </w:p>
    <w:p w:rsidR="00341853" w:rsidRDefault="006446BC">
      <w:pPr>
        <w:keepNext/>
        <w:keepLines/>
        <w:widowControl w:val="0"/>
        <w:autoSpaceDE w:val="0"/>
        <w:autoSpaceDN w:val="0"/>
        <w:adjustRightInd w:val="0"/>
        <w:spacing w:before="120" w:after="0" w:line="240" w:lineRule="atLeast"/>
        <w:jc w:val="both"/>
        <w:rPr>
          <w:rFonts w:ascii="Arial" w:hAnsi="Arial" w:cs="Arial"/>
          <w:color w:val="000000"/>
          <w:sz w:val="20"/>
          <w:szCs w:val="20"/>
        </w:rPr>
      </w:pPr>
      <w:r>
        <w:rPr>
          <w:rFonts w:ascii="Arial" w:hAnsi="Arial" w:cs="Arial"/>
          <w:color w:val="000000"/>
          <w:sz w:val="20"/>
          <w:szCs w:val="20"/>
        </w:rPr>
        <w:t xml:space="preserve">Příkazce je oprávněn příkaz písemně odvolat podle libosti, je však povinen nahradit příkazníkovi náklady, které do té doby měl, a škodu, pokud ji utrpěl, jakož i část odměny přiměřenou vynaložené námaze příkazníka. </w:t>
      </w:r>
    </w:p>
    <w:p w:rsidR="006446BC" w:rsidRDefault="006446BC">
      <w:pPr>
        <w:keepNext/>
        <w:keepLines/>
        <w:widowControl w:val="0"/>
        <w:autoSpaceDE w:val="0"/>
        <w:autoSpaceDN w:val="0"/>
        <w:adjustRightInd w:val="0"/>
        <w:spacing w:before="120" w:after="0" w:line="240" w:lineRule="atLeast"/>
        <w:jc w:val="both"/>
        <w:rPr>
          <w:rFonts w:ascii="Arial" w:hAnsi="Arial" w:cs="Arial"/>
          <w:color w:val="000000"/>
          <w:sz w:val="20"/>
          <w:szCs w:val="20"/>
        </w:rPr>
      </w:pPr>
      <w:r>
        <w:rPr>
          <w:rFonts w:ascii="Arial" w:hAnsi="Arial" w:cs="Arial"/>
          <w:color w:val="000000"/>
          <w:sz w:val="20"/>
          <w:szCs w:val="20"/>
        </w:rPr>
        <w:t>Závazek z příkazu zaniká též smrtí příkazníka.</w:t>
      </w:r>
    </w:p>
    <w:p w:rsidR="006446BC" w:rsidRDefault="006446BC">
      <w:pPr>
        <w:keepNext/>
        <w:keepLines/>
        <w:widowControl w:val="0"/>
        <w:autoSpaceDE w:val="0"/>
        <w:autoSpaceDN w:val="0"/>
        <w:adjustRightInd w:val="0"/>
        <w:spacing w:after="0" w:line="240" w:lineRule="atLeast"/>
        <w:jc w:val="center"/>
        <w:rPr>
          <w:rFonts w:ascii="Arial" w:hAnsi="Arial" w:cs="Arial"/>
          <w:color w:val="000000"/>
          <w:sz w:val="20"/>
          <w:szCs w:val="20"/>
        </w:rPr>
      </w:pPr>
    </w:p>
    <w:p w:rsidR="006446BC" w:rsidRDefault="006446BC">
      <w:pPr>
        <w:keepNext/>
        <w:keepLines/>
        <w:widowControl w:val="0"/>
        <w:autoSpaceDE w:val="0"/>
        <w:autoSpaceDN w:val="0"/>
        <w:adjustRightInd w:val="0"/>
        <w:spacing w:after="0" w:line="240" w:lineRule="atLeast"/>
        <w:jc w:val="center"/>
        <w:rPr>
          <w:rFonts w:ascii="Arial" w:hAnsi="Arial" w:cs="Arial"/>
          <w:color w:val="000000"/>
          <w:sz w:val="20"/>
          <w:szCs w:val="20"/>
        </w:rPr>
      </w:pPr>
      <w:r>
        <w:rPr>
          <w:rFonts w:ascii="Arial" w:hAnsi="Arial" w:cs="Arial"/>
          <w:color w:val="000000"/>
          <w:sz w:val="20"/>
          <w:szCs w:val="20"/>
        </w:rPr>
        <w:t>VIII.</w:t>
      </w:r>
    </w:p>
    <w:p w:rsidR="006446BC" w:rsidRDefault="006446BC">
      <w:pPr>
        <w:keepNext/>
        <w:keepLines/>
        <w:widowControl w:val="0"/>
        <w:autoSpaceDE w:val="0"/>
        <w:autoSpaceDN w:val="0"/>
        <w:adjustRightInd w:val="0"/>
        <w:spacing w:after="0" w:line="240" w:lineRule="atLeast"/>
        <w:jc w:val="center"/>
        <w:rPr>
          <w:rFonts w:ascii="Arial" w:hAnsi="Arial" w:cs="Arial"/>
          <w:color w:val="000000"/>
          <w:sz w:val="20"/>
          <w:szCs w:val="20"/>
        </w:rPr>
      </w:pPr>
      <w:r>
        <w:rPr>
          <w:rFonts w:ascii="Arial" w:hAnsi="Arial" w:cs="Arial"/>
          <w:color w:val="000000"/>
          <w:sz w:val="20"/>
          <w:szCs w:val="20"/>
        </w:rPr>
        <w:t>Ustanovení závěrečná</w:t>
      </w:r>
    </w:p>
    <w:p w:rsidR="00341853" w:rsidRDefault="00341853">
      <w:pPr>
        <w:keepNext/>
        <w:keepLines/>
        <w:widowControl w:val="0"/>
        <w:autoSpaceDE w:val="0"/>
        <w:autoSpaceDN w:val="0"/>
        <w:adjustRightInd w:val="0"/>
        <w:spacing w:after="0" w:line="240" w:lineRule="atLeast"/>
        <w:jc w:val="center"/>
        <w:rPr>
          <w:rFonts w:ascii="Arial" w:hAnsi="Arial" w:cs="Arial"/>
          <w:color w:val="000000"/>
          <w:sz w:val="20"/>
          <w:szCs w:val="20"/>
        </w:rPr>
      </w:pPr>
    </w:p>
    <w:p w:rsidR="006446BC" w:rsidRDefault="00341853" w:rsidP="00341853">
      <w:pPr>
        <w:widowControl w:val="0"/>
        <w:autoSpaceDE w:val="0"/>
        <w:autoSpaceDN w:val="0"/>
        <w:adjustRightInd w:val="0"/>
        <w:spacing w:after="0" w:line="240" w:lineRule="atLeast"/>
        <w:jc w:val="both"/>
        <w:rPr>
          <w:rFonts w:ascii="Arial" w:hAnsi="Arial" w:cs="Arial"/>
          <w:color w:val="000000"/>
          <w:sz w:val="20"/>
          <w:szCs w:val="20"/>
        </w:rPr>
      </w:pPr>
      <w:r>
        <w:rPr>
          <w:rFonts w:ascii="Arial" w:hAnsi="Arial" w:cs="Arial"/>
          <w:color w:val="000000"/>
          <w:sz w:val="20"/>
          <w:szCs w:val="20"/>
        </w:rPr>
        <w:t>Obsah této příkazní smlouvy není obchodním tajemstvím a příkazník souhlasí s případným zveřejněním smlouvy.</w:t>
      </w:r>
    </w:p>
    <w:p w:rsidR="00341853" w:rsidRDefault="00341853" w:rsidP="00341853">
      <w:pPr>
        <w:widowControl w:val="0"/>
        <w:autoSpaceDE w:val="0"/>
        <w:autoSpaceDN w:val="0"/>
        <w:adjustRightInd w:val="0"/>
        <w:spacing w:after="0" w:line="240" w:lineRule="atLeast"/>
        <w:jc w:val="both"/>
        <w:rPr>
          <w:rFonts w:ascii="Arial" w:hAnsi="Arial" w:cs="Arial"/>
          <w:color w:val="000000"/>
          <w:sz w:val="20"/>
          <w:szCs w:val="20"/>
        </w:rPr>
      </w:pPr>
    </w:p>
    <w:p w:rsidR="004E250D" w:rsidRDefault="004E250D" w:rsidP="004E250D">
      <w:pPr>
        <w:widowControl w:val="0"/>
        <w:autoSpaceDE w:val="0"/>
        <w:autoSpaceDN w:val="0"/>
        <w:adjustRightInd w:val="0"/>
        <w:spacing w:after="0" w:line="240" w:lineRule="atLeast"/>
        <w:jc w:val="both"/>
        <w:rPr>
          <w:rFonts w:ascii="Arial" w:hAnsi="Arial" w:cs="Arial"/>
          <w:color w:val="000000"/>
          <w:sz w:val="20"/>
          <w:szCs w:val="20"/>
        </w:rPr>
      </w:pPr>
      <w:r>
        <w:rPr>
          <w:rFonts w:ascii="Arial" w:hAnsi="Arial" w:cs="Arial"/>
          <w:sz w:val="20"/>
          <w:szCs w:val="20"/>
        </w:rPr>
        <w:t>Příkazník</w:t>
      </w:r>
      <w:r w:rsidRPr="001B6C0B">
        <w:rPr>
          <w:rFonts w:ascii="Arial" w:hAnsi="Arial" w:cs="Arial"/>
          <w:sz w:val="20"/>
          <w:szCs w:val="20"/>
        </w:rPr>
        <w:t xml:space="preserve">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Toto spolupůsobení je povinen zajistit i u svých příp. subdodavatelů.</w:t>
      </w:r>
    </w:p>
    <w:p w:rsidR="004E250D" w:rsidRDefault="004E250D" w:rsidP="00341853">
      <w:pPr>
        <w:widowControl w:val="0"/>
        <w:autoSpaceDE w:val="0"/>
        <w:autoSpaceDN w:val="0"/>
        <w:adjustRightInd w:val="0"/>
        <w:spacing w:after="0" w:line="240" w:lineRule="atLeast"/>
        <w:jc w:val="both"/>
        <w:rPr>
          <w:rFonts w:ascii="Arial" w:hAnsi="Arial" w:cs="Arial"/>
          <w:color w:val="000000"/>
          <w:sz w:val="20"/>
          <w:szCs w:val="20"/>
        </w:rPr>
      </w:pPr>
    </w:p>
    <w:p w:rsidR="00F4203E" w:rsidRDefault="00341853" w:rsidP="00341853">
      <w:pPr>
        <w:widowControl w:val="0"/>
        <w:autoSpaceDE w:val="0"/>
        <w:autoSpaceDN w:val="0"/>
        <w:adjustRightInd w:val="0"/>
        <w:spacing w:after="0" w:line="240" w:lineRule="atLeast"/>
        <w:jc w:val="both"/>
        <w:rPr>
          <w:rFonts w:ascii="Arial" w:hAnsi="Arial" w:cs="Arial"/>
          <w:color w:val="000000"/>
          <w:sz w:val="20"/>
          <w:szCs w:val="20"/>
        </w:rPr>
      </w:pPr>
      <w:r>
        <w:rPr>
          <w:rFonts w:ascii="Arial" w:hAnsi="Arial" w:cs="Arial"/>
          <w:color w:val="000000"/>
          <w:sz w:val="20"/>
          <w:szCs w:val="20"/>
        </w:rPr>
        <w:t xml:space="preserve">Smlouva je platná a účinná dnem podpisu smluvních stran. </w:t>
      </w:r>
      <w:r w:rsidR="00F4203E">
        <w:rPr>
          <w:rFonts w:ascii="Arial" w:hAnsi="Arial" w:cs="Arial"/>
          <w:color w:val="000000"/>
          <w:sz w:val="20"/>
          <w:szCs w:val="20"/>
        </w:rPr>
        <w:t>Tuto smlouvu lze měnit pouze písemnými dodatky</w:t>
      </w:r>
      <w:r w:rsidR="008E196C">
        <w:rPr>
          <w:rFonts w:ascii="Arial" w:hAnsi="Arial" w:cs="Arial"/>
          <w:color w:val="000000"/>
          <w:sz w:val="20"/>
          <w:szCs w:val="20"/>
        </w:rPr>
        <w:t>, jež musí být jako takové označeny a potvrzeny oběma účastníky smlouvy.</w:t>
      </w:r>
    </w:p>
    <w:p w:rsidR="008E196C" w:rsidRDefault="008E196C" w:rsidP="00341853">
      <w:pPr>
        <w:widowControl w:val="0"/>
        <w:autoSpaceDE w:val="0"/>
        <w:autoSpaceDN w:val="0"/>
        <w:adjustRightInd w:val="0"/>
        <w:spacing w:after="0" w:line="240" w:lineRule="atLeast"/>
        <w:jc w:val="both"/>
        <w:rPr>
          <w:rFonts w:ascii="Arial" w:hAnsi="Arial" w:cs="Arial"/>
          <w:color w:val="000000"/>
          <w:sz w:val="20"/>
          <w:szCs w:val="20"/>
        </w:rPr>
      </w:pPr>
    </w:p>
    <w:p w:rsidR="008E196C" w:rsidRDefault="008E196C" w:rsidP="00341853">
      <w:pPr>
        <w:widowControl w:val="0"/>
        <w:autoSpaceDE w:val="0"/>
        <w:autoSpaceDN w:val="0"/>
        <w:adjustRightInd w:val="0"/>
        <w:spacing w:after="0" w:line="240" w:lineRule="atLeast"/>
        <w:jc w:val="both"/>
        <w:rPr>
          <w:rFonts w:ascii="Arial" w:hAnsi="Arial" w:cs="Arial"/>
          <w:color w:val="000000"/>
          <w:sz w:val="20"/>
          <w:szCs w:val="20"/>
        </w:rPr>
      </w:pPr>
      <w:r>
        <w:rPr>
          <w:rFonts w:ascii="Arial" w:hAnsi="Arial" w:cs="Arial"/>
          <w:color w:val="000000"/>
          <w:sz w:val="20"/>
          <w:szCs w:val="20"/>
        </w:rPr>
        <w:t>Smluvní strany uzavírají smlouvu na základě vlastní, dobrovolné vůle a považují její obsah za ujednání v souladu s dobrými mravy a zásadami poctivé obchodní soutěže.</w:t>
      </w:r>
    </w:p>
    <w:p w:rsidR="008E196C" w:rsidRDefault="008E196C" w:rsidP="00341853">
      <w:pPr>
        <w:widowControl w:val="0"/>
        <w:autoSpaceDE w:val="0"/>
        <w:autoSpaceDN w:val="0"/>
        <w:adjustRightInd w:val="0"/>
        <w:spacing w:after="0" w:line="240" w:lineRule="atLeast"/>
        <w:jc w:val="both"/>
        <w:rPr>
          <w:rFonts w:ascii="Arial" w:hAnsi="Arial" w:cs="Arial"/>
          <w:color w:val="000000"/>
          <w:sz w:val="20"/>
          <w:szCs w:val="20"/>
        </w:rPr>
      </w:pPr>
    </w:p>
    <w:p w:rsidR="00F4203E" w:rsidRDefault="008E196C" w:rsidP="00341853">
      <w:pPr>
        <w:widowControl w:val="0"/>
        <w:autoSpaceDE w:val="0"/>
        <w:autoSpaceDN w:val="0"/>
        <w:adjustRightInd w:val="0"/>
        <w:spacing w:after="0" w:line="240" w:lineRule="atLeast"/>
        <w:jc w:val="both"/>
        <w:rPr>
          <w:rFonts w:ascii="Arial" w:hAnsi="Arial" w:cs="Arial"/>
          <w:color w:val="000000"/>
          <w:sz w:val="20"/>
          <w:szCs w:val="20"/>
        </w:rPr>
      </w:pPr>
      <w:r>
        <w:rPr>
          <w:rFonts w:ascii="Arial" w:hAnsi="Arial" w:cs="Arial"/>
          <w:color w:val="000000"/>
          <w:sz w:val="20"/>
          <w:szCs w:val="20"/>
        </w:rPr>
        <w:t xml:space="preserve">Tato smlouva se vystavuje ve 2 vyhotoveních, z nichž každá ze smluvních stran obdrží po jednom </w:t>
      </w:r>
      <w:r w:rsidR="00F4203E">
        <w:rPr>
          <w:rFonts w:ascii="Arial" w:hAnsi="Arial" w:cs="Arial"/>
          <w:color w:val="000000"/>
          <w:sz w:val="20"/>
          <w:szCs w:val="20"/>
        </w:rPr>
        <w:t>vyhotovení.</w:t>
      </w:r>
    </w:p>
    <w:p w:rsidR="008E196C" w:rsidRDefault="008E196C" w:rsidP="00341853">
      <w:pPr>
        <w:widowControl w:val="0"/>
        <w:autoSpaceDE w:val="0"/>
        <w:autoSpaceDN w:val="0"/>
        <w:adjustRightInd w:val="0"/>
        <w:spacing w:after="0" w:line="240" w:lineRule="atLeast"/>
        <w:jc w:val="both"/>
        <w:rPr>
          <w:rFonts w:ascii="Arial" w:hAnsi="Arial" w:cs="Arial"/>
          <w:color w:val="000000"/>
          <w:sz w:val="20"/>
          <w:szCs w:val="20"/>
        </w:rPr>
      </w:pPr>
    </w:p>
    <w:p w:rsidR="006446BC" w:rsidRDefault="006446BC" w:rsidP="00341853">
      <w:pPr>
        <w:widowControl w:val="0"/>
        <w:autoSpaceDE w:val="0"/>
        <w:autoSpaceDN w:val="0"/>
        <w:adjustRightInd w:val="0"/>
        <w:spacing w:after="0" w:line="240" w:lineRule="atLeast"/>
        <w:jc w:val="both"/>
        <w:rPr>
          <w:rFonts w:ascii="Arial" w:hAnsi="Arial" w:cs="Arial"/>
          <w:color w:val="000000"/>
          <w:sz w:val="20"/>
          <w:szCs w:val="20"/>
        </w:rPr>
      </w:pPr>
      <w:r>
        <w:rPr>
          <w:rFonts w:ascii="Arial" w:hAnsi="Arial" w:cs="Arial"/>
          <w:color w:val="000000"/>
          <w:sz w:val="20"/>
          <w:szCs w:val="20"/>
        </w:rPr>
        <w:t xml:space="preserve">Účastníci smlouvu přečetli, s jejím obsahem souhlasí, což stvrzují vlastnoručními podpisy. </w:t>
      </w:r>
    </w:p>
    <w:p w:rsidR="006446BC" w:rsidRDefault="006446BC" w:rsidP="00341853">
      <w:pPr>
        <w:widowControl w:val="0"/>
        <w:autoSpaceDE w:val="0"/>
        <w:autoSpaceDN w:val="0"/>
        <w:adjustRightInd w:val="0"/>
        <w:spacing w:after="0" w:line="240" w:lineRule="atLeast"/>
        <w:jc w:val="both"/>
        <w:rPr>
          <w:rFonts w:ascii="Arial" w:hAnsi="Arial" w:cs="Arial"/>
          <w:color w:val="000000"/>
          <w:sz w:val="20"/>
          <w:szCs w:val="20"/>
        </w:rPr>
      </w:pPr>
    </w:p>
    <w:p w:rsidR="00DB25FB" w:rsidRDefault="00DB25FB" w:rsidP="00341853">
      <w:pPr>
        <w:widowControl w:val="0"/>
        <w:autoSpaceDE w:val="0"/>
        <w:autoSpaceDN w:val="0"/>
        <w:adjustRightInd w:val="0"/>
        <w:spacing w:after="0" w:line="240" w:lineRule="atLeast"/>
        <w:jc w:val="both"/>
        <w:rPr>
          <w:rFonts w:ascii="Arial" w:hAnsi="Arial" w:cs="Arial"/>
          <w:color w:val="000000"/>
          <w:sz w:val="20"/>
          <w:szCs w:val="20"/>
        </w:rPr>
      </w:pPr>
    </w:p>
    <w:p w:rsidR="00DB25FB" w:rsidRDefault="00DB25FB" w:rsidP="00341853">
      <w:pPr>
        <w:widowControl w:val="0"/>
        <w:autoSpaceDE w:val="0"/>
        <w:autoSpaceDN w:val="0"/>
        <w:adjustRightInd w:val="0"/>
        <w:spacing w:after="0" w:line="240" w:lineRule="atLeast"/>
        <w:jc w:val="both"/>
        <w:rPr>
          <w:rFonts w:ascii="Arial" w:hAnsi="Arial" w:cs="Arial"/>
          <w:color w:val="000000"/>
          <w:sz w:val="20"/>
          <w:szCs w:val="20"/>
        </w:rPr>
      </w:pPr>
      <w:r>
        <w:rPr>
          <w:rFonts w:ascii="Arial" w:hAnsi="Arial" w:cs="Arial"/>
          <w:color w:val="000000"/>
          <w:sz w:val="20"/>
          <w:szCs w:val="20"/>
        </w:rPr>
        <w:t>Příloha: Pokyn BOZP</w:t>
      </w:r>
    </w:p>
    <w:p w:rsidR="006446BC" w:rsidRDefault="006446BC">
      <w:pPr>
        <w:widowControl w:val="0"/>
        <w:autoSpaceDE w:val="0"/>
        <w:autoSpaceDN w:val="0"/>
        <w:adjustRightInd w:val="0"/>
        <w:spacing w:after="0" w:line="240" w:lineRule="atLeast"/>
        <w:rPr>
          <w:rFonts w:ascii="Arial" w:hAnsi="Arial" w:cs="Arial"/>
          <w:color w:val="000000"/>
          <w:sz w:val="20"/>
          <w:szCs w:val="20"/>
        </w:rPr>
      </w:pPr>
    </w:p>
    <w:p w:rsidR="006446BC" w:rsidRDefault="006446BC">
      <w:pPr>
        <w:widowControl w:val="0"/>
        <w:autoSpaceDE w:val="0"/>
        <w:autoSpaceDN w:val="0"/>
        <w:adjustRightInd w:val="0"/>
        <w:spacing w:after="0" w:line="240" w:lineRule="atLeast"/>
        <w:rPr>
          <w:rFonts w:ascii="Arial" w:hAnsi="Arial" w:cs="Arial"/>
          <w:color w:val="000000"/>
          <w:sz w:val="20"/>
          <w:szCs w:val="20"/>
        </w:rPr>
      </w:pPr>
      <w:r>
        <w:rPr>
          <w:rFonts w:ascii="Arial" w:hAnsi="Arial" w:cs="Arial"/>
          <w:color w:val="000000"/>
          <w:sz w:val="20"/>
          <w:szCs w:val="20"/>
        </w:rPr>
        <w:lastRenderedPageBreak/>
        <w:t>V</w:t>
      </w:r>
      <w:r w:rsidR="00F4203E">
        <w:rPr>
          <w:rFonts w:ascii="Arial" w:hAnsi="Arial" w:cs="Arial"/>
          <w:color w:val="000000"/>
          <w:sz w:val="20"/>
          <w:szCs w:val="20"/>
        </w:rPr>
        <w:t>e</w:t>
      </w:r>
      <w:r>
        <w:rPr>
          <w:rFonts w:ascii="Arial" w:hAnsi="Arial" w:cs="Arial"/>
          <w:color w:val="000000"/>
          <w:sz w:val="20"/>
          <w:szCs w:val="20"/>
        </w:rPr>
        <w:t xml:space="preserve"> </w:t>
      </w:r>
      <w:r w:rsidR="00F4203E">
        <w:rPr>
          <w:rFonts w:ascii="Arial" w:hAnsi="Arial" w:cs="Arial"/>
          <w:color w:val="000000"/>
          <w:sz w:val="20"/>
          <w:szCs w:val="20"/>
        </w:rPr>
        <w:t>Zlíně</w:t>
      </w:r>
      <w:r>
        <w:rPr>
          <w:rFonts w:ascii="Arial" w:hAnsi="Arial" w:cs="Arial"/>
          <w:color w:val="000000"/>
          <w:sz w:val="20"/>
          <w:szCs w:val="20"/>
        </w:rPr>
        <w:t xml:space="preserve"> dne ................</w:t>
      </w:r>
    </w:p>
    <w:p w:rsidR="006446BC" w:rsidRDefault="006446BC">
      <w:pPr>
        <w:widowControl w:val="0"/>
        <w:autoSpaceDE w:val="0"/>
        <w:autoSpaceDN w:val="0"/>
        <w:adjustRightInd w:val="0"/>
        <w:spacing w:after="0" w:line="240" w:lineRule="atLeast"/>
        <w:rPr>
          <w:rFonts w:ascii="Arial" w:hAnsi="Arial" w:cs="Arial"/>
          <w:color w:val="000000"/>
          <w:sz w:val="20"/>
          <w:szCs w:val="20"/>
        </w:rPr>
      </w:pPr>
    </w:p>
    <w:p w:rsidR="006446BC" w:rsidRDefault="006446BC">
      <w:pPr>
        <w:widowControl w:val="0"/>
        <w:autoSpaceDE w:val="0"/>
        <w:autoSpaceDN w:val="0"/>
        <w:adjustRightInd w:val="0"/>
        <w:spacing w:after="0" w:line="240" w:lineRule="atLeast"/>
        <w:rPr>
          <w:rFonts w:ascii="Arial" w:hAnsi="Arial" w:cs="Arial"/>
          <w:color w:val="000000"/>
          <w:sz w:val="20"/>
          <w:szCs w:val="20"/>
        </w:rPr>
      </w:pPr>
    </w:p>
    <w:p w:rsidR="00F4203E" w:rsidRDefault="00F4203E" w:rsidP="00F4203E">
      <w:pPr>
        <w:widowControl w:val="0"/>
        <w:autoSpaceDE w:val="0"/>
        <w:autoSpaceDN w:val="0"/>
        <w:adjustRightInd w:val="0"/>
        <w:spacing w:after="0" w:line="240" w:lineRule="atLeast"/>
        <w:rPr>
          <w:rFonts w:ascii="Arial" w:hAnsi="Arial" w:cs="Arial"/>
          <w:color w:val="000000"/>
          <w:sz w:val="20"/>
          <w:szCs w:val="20"/>
        </w:rPr>
      </w:pPr>
      <w:r>
        <w:rPr>
          <w:rFonts w:ascii="Arial" w:hAnsi="Arial" w:cs="Arial"/>
          <w:color w:val="000000"/>
          <w:sz w:val="20"/>
          <w:szCs w:val="20"/>
        </w:rPr>
        <w:t>Za příkazce:</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Za příkazníka: </w:t>
      </w:r>
    </w:p>
    <w:p w:rsidR="00F4203E" w:rsidRDefault="00F4203E" w:rsidP="00F4203E">
      <w:pPr>
        <w:widowControl w:val="0"/>
        <w:autoSpaceDE w:val="0"/>
        <w:autoSpaceDN w:val="0"/>
        <w:adjustRightInd w:val="0"/>
        <w:spacing w:after="0" w:line="240" w:lineRule="atLeast"/>
        <w:rPr>
          <w:rFonts w:ascii="Arial" w:hAnsi="Arial" w:cs="Arial"/>
          <w:color w:val="000000"/>
          <w:sz w:val="20"/>
          <w:szCs w:val="20"/>
        </w:rPr>
      </w:pPr>
    </w:p>
    <w:p w:rsidR="00F4203E" w:rsidRDefault="00F4203E" w:rsidP="00F4203E">
      <w:pPr>
        <w:widowControl w:val="0"/>
        <w:autoSpaceDE w:val="0"/>
        <w:autoSpaceDN w:val="0"/>
        <w:adjustRightInd w:val="0"/>
        <w:spacing w:after="0" w:line="240" w:lineRule="atLeast"/>
        <w:rPr>
          <w:rFonts w:ascii="Arial" w:hAnsi="Arial" w:cs="Arial"/>
          <w:color w:val="000000"/>
          <w:sz w:val="20"/>
          <w:szCs w:val="20"/>
        </w:rPr>
      </w:pPr>
    </w:p>
    <w:p w:rsidR="00F4203E" w:rsidRDefault="00F4203E" w:rsidP="00F4203E">
      <w:pPr>
        <w:widowControl w:val="0"/>
        <w:autoSpaceDE w:val="0"/>
        <w:autoSpaceDN w:val="0"/>
        <w:adjustRightInd w:val="0"/>
        <w:spacing w:after="0" w:line="240" w:lineRule="atLeast"/>
        <w:rPr>
          <w:rFonts w:ascii="Arial" w:hAnsi="Arial" w:cs="Arial"/>
          <w:color w:val="000000"/>
          <w:sz w:val="20"/>
          <w:szCs w:val="20"/>
        </w:rPr>
      </w:pPr>
    </w:p>
    <w:p w:rsidR="00F4203E" w:rsidRDefault="00F4203E" w:rsidP="00F4203E">
      <w:pPr>
        <w:widowControl w:val="0"/>
        <w:autoSpaceDE w:val="0"/>
        <w:autoSpaceDN w:val="0"/>
        <w:adjustRightInd w:val="0"/>
        <w:spacing w:after="0" w:line="240" w:lineRule="atLeast"/>
        <w:rPr>
          <w:rFonts w:ascii="Arial" w:hAnsi="Arial" w:cs="Arial"/>
          <w:color w:val="000000"/>
          <w:sz w:val="20"/>
          <w:szCs w:val="20"/>
        </w:rPr>
      </w:pPr>
    </w:p>
    <w:p w:rsidR="00F4203E" w:rsidRDefault="00F4203E" w:rsidP="00F4203E">
      <w:pPr>
        <w:widowControl w:val="0"/>
        <w:autoSpaceDE w:val="0"/>
        <w:autoSpaceDN w:val="0"/>
        <w:adjustRightInd w:val="0"/>
        <w:spacing w:after="0" w:line="240" w:lineRule="atLeast"/>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w:t>
      </w:r>
    </w:p>
    <w:p w:rsidR="00F4203E" w:rsidRPr="00432DDE" w:rsidRDefault="00F4203E" w:rsidP="00F4203E">
      <w:pPr>
        <w:widowControl w:val="0"/>
        <w:autoSpaceDE w:val="0"/>
        <w:autoSpaceDN w:val="0"/>
        <w:adjustRightInd w:val="0"/>
        <w:spacing w:after="0" w:line="240" w:lineRule="atLeast"/>
        <w:rPr>
          <w:rFonts w:ascii="Arial" w:hAnsi="Arial" w:cs="Arial"/>
          <w:color w:val="000000"/>
          <w:sz w:val="20"/>
          <w:szCs w:val="20"/>
        </w:rPr>
      </w:pPr>
      <w:r>
        <w:rPr>
          <w:rFonts w:ascii="Arial" w:hAnsi="Arial" w:cs="Arial"/>
          <w:color w:val="000000"/>
          <w:sz w:val="20"/>
          <w:szCs w:val="20"/>
        </w:rPr>
        <w:t>Ing. Roman Horský, ředitel</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p>
    <w:p w:rsidR="006446BC" w:rsidRDefault="006446BC" w:rsidP="00F4203E">
      <w:pPr>
        <w:widowControl w:val="0"/>
        <w:autoSpaceDE w:val="0"/>
        <w:autoSpaceDN w:val="0"/>
        <w:adjustRightInd w:val="0"/>
        <w:spacing w:after="0" w:line="240" w:lineRule="atLeast"/>
        <w:rPr>
          <w:rFonts w:ascii="Arial" w:hAnsi="Arial" w:cs="Arial"/>
          <w:color w:val="000000"/>
          <w:sz w:val="20"/>
          <w:szCs w:val="20"/>
        </w:rPr>
      </w:pPr>
    </w:p>
    <w:sectPr w:rsidR="006446BC">
      <w:footerReference w:type="default" r:id="rId7"/>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503" w:rsidRDefault="002D3503" w:rsidP="00D306B1">
      <w:pPr>
        <w:spacing w:after="0" w:line="240" w:lineRule="auto"/>
      </w:pPr>
      <w:r>
        <w:separator/>
      </w:r>
    </w:p>
  </w:endnote>
  <w:endnote w:type="continuationSeparator" w:id="0">
    <w:p w:rsidR="002D3503" w:rsidRDefault="002D3503" w:rsidP="00D30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6B1" w:rsidRDefault="00D306B1">
    <w:pPr>
      <w:pStyle w:val="Zpat"/>
      <w:jc w:val="right"/>
    </w:pPr>
    <w:r>
      <w:fldChar w:fldCharType="begin"/>
    </w:r>
    <w:r>
      <w:instrText>PAGE   \* MERGEFORMAT</w:instrText>
    </w:r>
    <w:r>
      <w:fldChar w:fldCharType="separate"/>
    </w:r>
    <w:r w:rsidR="007B35C1">
      <w:rPr>
        <w:noProof/>
      </w:rPr>
      <w:t>4</w:t>
    </w:r>
    <w:r>
      <w:fldChar w:fldCharType="end"/>
    </w:r>
    <w:r>
      <w:t>/</w:t>
    </w:r>
    <w:r>
      <w:fldChar w:fldCharType="begin"/>
    </w:r>
    <w:r>
      <w:instrText xml:space="preserve"> NUMPAGES  \# "0" \* Arabic  \* MERGEFORMAT </w:instrText>
    </w:r>
    <w:r>
      <w:fldChar w:fldCharType="separate"/>
    </w:r>
    <w:r w:rsidR="007B35C1">
      <w:rPr>
        <w:noProof/>
      </w:rPr>
      <w:t>4</w:t>
    </w:r>
    <w:r>
      <w:fldChar w:fldCharType="end"/>
    </w:r>
  </w:p>
  <w:p w:rsidR="00D306B1" w:rsidRDefault="00D306B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503" w:rsidRDefault="002D3503" w:rsidP="00D306B1">
      <w:pPr>
        <w:spacing w:after="0" w:line="240" w:lineRule="auto"/>
      </w:pPr>
      <w:r>
        <w:separator/>
      </w:r>
    </w:p>
  </w:footnote>
  <w:footnote w:type="continuationSeparator" w:id="0">
    <w:p w:rsidR="002D3503" w:rsidRDefault="002D3503" w:rsidP="00D306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11200E"/>
    <w:multiLevelType w:val="hybridMultilevel"/>
    <w:tmpl w:val="6F34B0D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76514A0C"/>
    <w:multiLevelType w:val="singleLevel"/>
    <w:tmpl w:val="0F187DBA"/>
    <w:lvl w:ilvl="0">
      <w:start w:val="1"/>
      <w:numFmt w:val="decimal"/>
      <w:lvlText w:val="%1."/>
      <w:legacy w:legacy="1" w:legacySpace="0" w:legacyIndent="0"/>
      <w:lvlJc w:val="left"/>
      <w:rPr>
        <w:rFonts w:ascii="Times New Roman" w:hAnsi="Times New Roman" w:cs="Times New Roman" w:hint="default"/>
        <w:color w:val="000000"/>
      </w:rPr>
    </w:lvl>
  </w:abstractNum>
  <w:num w:numId="1">
    <w:abstractNumId w:val="0"/>
  </w:num>
  <w:num w:numId="2">
    <w:abstractNumId w:val="1"/>
  </w:num>
  <w:num w:numId="3">
    <w:abstractNumId w:val="1"/>
    <w:lvlOverride w:ilvl="0">
      <w:lvl w:ilvl="0">
        <w:start w:val="1"/>
        <w:numFmt w:val="decimal"/>
        <w:lvlText w:val="%1."/>
        <w:legacy w:legacy="1" w:legacySpace="0" w:legacyIndent="0"/>
        <w:lvlJc w:val="left"/>
        <w:rPr>
          <w:rFonts w:ascii="Times New Roman" w:hAnsi="Times New Roman" w:cs="Times New Roman" w:hint="default"/>
          <w:color w:val="0A0B09"/>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154"/>
    <w:rsid w:val="0011560B"/>
    <w:rsid w:val="001E74EE"/>
    <w:rsid w:val="002B5D4E"/>
    <w:rsid w:val="002D3503"/>
    <w:rsid w:val="00341853"/>
    <w:rsid w:val="00351962"/>
    <w:rsid w:val="003630E4"/>
    <w:rsid w:val="00432DDE"/>
    <w:rsid w:val="004759E1"/>
    <w:rsid w:val="004E250D"/>
    <w:rsid w:val="004E421D"/>
    <w:rsid w:val="006446BC"/>
    <w:rsid w:val="006662FE"/>
    <w:rsid w:val="00672C9F"/>
    <w:rsid w:val="007B35C1"/>
    <w:rsid w:val="00864B55"/>
    <w:rsid w:val="008E196C"/>
    <w:rsid w:val="008F0896"/>
    <w:rsid w:val="00970168"/>
    <w:rsid w:val="009737D3"/>
    <w:rsid w:val="009F183D"/>
    <w:rsid w:val="009F4BDF"/>
    <w:rsid w:val="00A45D1D"/>
    <w:rsid w:val="00AB60E3"/>
    <w:rsid w:val="00AC2B2D"/>
    <w:rsid w:val="00AD5154"/>
    <w:rsid w:val="00B220B9"/>
    <w:rsid w:val="00B70507"/>
    <w:rsid w:val="00B97605"/>
    <w:rsid w:val="00C83876"/>
    <w:rsid w:val="00CF5006"/>
    <w:rsid w:val="00D306B1"/>
    <w:rsid w:val="00D95B80"/>
    <w:rsid w:val="00DA65E4"/>
    <w:rsid w:val="00DB25FB"/>
    <w:rsid w:val="00DB6178"/>
    <w:rsid w:val="00DE40A4"/>
    <w:rsid w:val="00E2572D"/>
    <w:rsid w:val="00E84E00"/>
    <w:rsid w:val="00EF03E1"/>
    <w:rsid w:val="00F07DE0"/>
    <w:rsid w:val="00F351ED"/>
    <w:rsid w:val="00F420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B53C53F-55DC-4D5E-AE28-95811CECE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00" w:line="276" w:lineRule="auto"/>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
    <w:name w:val="Styl"/>
    <w:rsid w:val="00E2572D"/>
    <w:pPr>
      <w:widowControl w:val="0"/>
      <w:autoSpaceDE w:val="0"/>
      <w:autoSpaceDN w:val="0"/>
      <w:adjustRightInd w:val="0"/>
    </w:pPr>
    <w:rPr>
      <w:rFonts w:ascii="Times New Roman" w:hAnsi="Times New Roman"/>
      <w:sz w:val="24"/>
      <w:szCs w:val="24"/>
    </w:rPr>
  </w:style>
  <w:style w:type="paragraph" w:styleId="Zhlav">
    <w:name w:val="header"/>
    <w:basedOn w:val="Normln"/>
    <w:link w:val="ZhlavChar"/>
    <w:uiPriority w:val="99"/>
    <w:unhideWhenUsed/>
    <w:rsid w:val="00D306B1"/>
    <w:pPr>
      <w:tabs>
        <w:tab w:val="center" w:pos="4536"/>
        <w:tab w:val="right" w:pos="9072"/>
      </w:tabs>
    </w:pPr>
  </w:style>
  <w:style w:type="character" w:customStyle="1" w:styleId="ZhlavChar">
    <w:name w:val="Záhlaví Char"/>
    <w:link w:val="Zhlav"/>
    <w:uiPriority w:val="99"/>
    <w:locked/>
    <w:rsid w:val="00D306B1"/>
    <w:rPr>
      <w:rFonts w:cs="Times New Roman"/>
    </w:rPr>
  </w:style>
  <w:style w:type="paragraph" w:styleId="Zpat">
    <w:name w:val="footer"/>
    <w:basedOn w:val="Normln"/>
    <w:link w:val="ZpatChar"/>
    <w:uiPriority w:val="99"/>
    <w:unhideWhenUsed/>
    <w:rsid w:val="00D306B1"/>
    <w:pPr>
      <w:tabs>
        <w:tab w:val="center" w:pos="4536"/>
        <w:tab w:val="right" w:pos="9072"/>
      </w:tabs>
    </w:pPr>
  </w:style>
  <w:style w:type="character" w:customStyle="1" w:styleId="ZpatChar">
    <w:name w:val="Zápatí Char"/>
    <w:link w:val="Zpat"/>
    <w:uiPriority w:val="99"/>
    <w:locked/>
    <w:rsid w:val="00D306B1"/>
    <w:rPr>
      <w:rFonts w:cs="Times New Roman"/>
    </w:rPr>
  </w:style>
  <w:style w:type="paragraph" w:styleId="Textbubliny">
    <w:name w:val="Balloon Text"/>
    <w:basedOn w:val="Normln"/>
    <w:link w:val="TextbublinyChar"/>
    <w:uiPriority w:val="99"/>
    <w:semiHidden/>
    <w:unhideWhenUsed/>
    <w:rsid w:val="00AC2B2D"/>
    <w:pPr>
      <w:spacing w:after="0" w:line="240" w:lineRule="auto"/>
    </w:pPr>
    <w:rPr>
      <w:rFonts w:ascii="Tahoma" w:hAnsi="Tahoma" w:cs="Tahoma"/>
      <w:sz w:val="16"/>
      <w:szCs w:val="16"/>
    </w:rPr>
  </w:style>
  <w:style w:type="character" w:customStyle="1" w:styleId="TextbublinyChar">
    <w:name w:val="Text bubliny Char"/>
    <w:link w:val="Textbubliny"/>
    <w:uiPriority w:val="99"/>
    <w:semiHidden/>
    <w:locked/>
    <w:rsid w:val="00AC2B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97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976</Words>
  <Characters>5761</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6724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Bozena Antolakova</dc:creator>
  <cp:lastModifiedBy>Božena Dratvová</cp:lastModifiedBy>
  <cp:revision>2</cp:revision>
  <cp:lastPrinted>2015-01-15T11:30:00Z</cp:lastPrinted>
  <dcterms:created xsi:type="dcterms:W3CDTF">2022-08-04T05:44:00Z</dcterms:created>
  <dcterms:modified xsi:type="dcterms:W3CDTF">2022-08-04T05:44:00Z</dcterms:modified>
</cp:coreProperties>
</file>