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66" w:rsidRPr="00694C0C" w:rsidRDefault="008C19E5" w:rsidP="00B942A8">
      <w:pPr>
        <w:jc w:val="center"/>
        <w:rPr>
          <w:rFonts w:cs="Calibri"/>
          <w:b/>
          <w:sz w:val="32"/>
          <w:szCs w:val="32"/>
        </w:rPr>
      </w:pPr>
      <w:r w:rsidRPr="00694C0C">
        <w:rPr>
          <w:rFonts w:cs="Calibri"/>
          <w:b/>
          <w:sz w:val="32"/>
          <w:szCs w:val="32"/>
        </w:rPr>
        <w:t>SMLOUVA O KOUPI</w:t>
      </w:r>
    </w:p>
    <w:p w:rsidR="006D5A28" w:rsidRPr="00694C0C" w:rsidRDefault="006D5A28" w:rsidP="00B942A8">
      <w:pPr>
        <w:jc w:val="center"/>
        <w:rPr>
          <w:rFonts w:cs="Calibri"/>
        </w:rPr>
      </w:pPr>
      <w:r w:rsidRPr="00694C0C">
        <w:rPr>
          <w:rFonts w:cs="Calibri"/>
        </w:rPr>
        <w:t>uzavřen</w:t>
      </w:r>
      <w:r w:rsidR="00E819F3" w:rsidRPr="00694C0C">
        <w:rPr>
          <w:rFonts w:cs="Calibri"/>
        </w:rPr>
        <w:t>á v souladu s ustanovením § 2079</w:t>
      </w:r>
      <w:r w:rsidR="00B705C2" w:rsidRPr="00694C0C">
        <w:rPr>
          <w:rFonts w:cs="Calibri"/>
        </w:rPr>
        <w:t xml:space="preserve"> a násl. zákona č. 89/2012</w:t>
      </w:r>
      <w:r w:rsidRPr="00694C0C">
        <w:rPr>
          <w:rFonts w:cs="Calibri"/>
        </w:rPr>
        <w:t xml:space="preserve"> Sb., občanského zákoníku</w:t>
      </w:r>
    </w:p>
    <w:p w:rsidR="00B942A8" w:rsidRPr="00694C0C" w:rsidRDefault="00B942A8">
      <w:pPr>
        <w:rPr>
          <w:rFonts w:cs="Calibri"/>
        </w:rPr>
      </w:pPr>
    </w:p>
    <w:p w:rsidR="00EB5475" w:rsidRPr="00694C0C" w:rsidRDefault="00EB5475">
      <w:pPr>
        <w:rPr>
          <w:rFonts w:cs="Calibri"/>
          <w:b/>
        </w:rPr>
      </w:pPr>
      <w:r w:rsidRPr="00694C0C">
        <w:rPr>
          <w:rFonts w:cs="Calibri"/>
          <w:b/>
        </w:rPr>
        <w:t>Smluvní strany: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942A8" w:rsidRPr="00694C0C" w:rsidTr="007714BF">
        <w:trPr>
          <w:trHeight w:val="3045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6A4" w:rsidRPr="00694C0C" w:rsidRDefault="000206A4" w:rsidP="00B942A8">
            <w:pPr>
              <w:pStyle w:val="Zkladntext31"/>
              <w:tabs>
                <w:tab w:val="clear" w:pos="1068"/>
              </w:tabs>
              <w:rPr>
                <w:rFonts w:ascii="Calibri" w:hAnsi="Calibri" w:cs="Calibri"/>
                <w:sz w:val="20"/>
              </w:rPr>
            </w:pPr>
          </w:p>
          <w:p w:rsidR="000206A4" w:rsidRPr="00694C0C" w:rsidRDefault="000206A4" w:rsidP="00B942A8">
            <w:pPr>
              <w:pStyle w:val="Zkladntext31"/>
              <w:tabs>
                <w:tab w:val="clear" w:pos="1068"/>
              </w:tabs>
              <w:rPr>
                <w:rFonts w:ascii="Calibri" w:hAnsi="Calibri" w:cs="Calibri"/>
                <w:sz w:val="20"/>
              </w:rPr>
            </w:pPr>
          </w:p>
          <w:p w:rsidR="000206A4" w:rsidRPr="00694C0C" w:rsidRDefault="000206A4" w:rsidP="00B942A8">
            <w:pPr>
              <w:pStyle w:val="Zkladntext31"/>
              <w:tabs>
                <w:tab w:val="clear" w:pos="1068"/>
              </w:tabs>
              <w:rPr>
                <w:rFonts w:ascii="Calibri" w:hAnsi="Calibri" w:cs="Calibri"/>
                <w:sz w:val="20"/>
              </w:rPr>
            </w:pPr>
          </w:p>
          <w:p w:rsidR="000206A4" w:rsidRPr="00694C0C" w:rsidRDefault="000206A4" w:rsidP="00B942A8">
            <w:pPr>
              <w:pStyle w:val="Zkladntext31"/>
              <w:tabs>
                <w:tab w:val="clear" w:pos="1068"/>
              </w:tabs>
              <w:rPr>
                <w:rFonts w:ascii="Calibri" w:hAnsi="Calibri" w:cs="Calibri"/>
                <w:sz w:val="20"/>
              </w:rPr>
            </w:pPr>
          </w:p>
          <w:p w:rsidR="000206A4" w:rsidRPr="00694C0C" w:rsidRDefault="000206A4" w:rsidP="00B942A8">
            <w:pPr>
              <w:pStyle w:val="Zkladntext31"/>
              <w:tabs>
                <w:tab w:val="clear" w:pos="1068"/>
              </w:tabs>
              <w:rPr>
                <w:rFonts w:ascii="Calibri" w:hAnsi="Calibri" w:cs="Calibri"/>
                <w:sz w:val="20"/>
              </w:rPr>
            </w:pPr>
          </w:p>
          <w:p w:rsidR="000206A4" w:rsidRPr="00694C0C" w:rsidRDefault="000206A4" w:rsidP="00B942A8">
            <w:pPr>
              <w:pStyle w:val="Zkladntext31"/>
              <w:tabs>
                <w:tab w:val="clear" w:pos="1068"/>
              </w:tabs>
              <w:rPr>
                <w:rFonts w:ascii="Calibri" w:hAnsi="Calibri" w:cs="Calibri"/>
                <w:sz w:val="20"/>
              </w:rPr>
            </w:pPr>
          </w:p>
          <w:p w:rsidR="000206A4" w:rsidRPr="00694C0C" w:rsidRDefault="000206A4" w:rsidP="00B942A8">
            <w:pPr>
              <w:pStyle w:val="Zkladntext31"/>
              <w:tabs>
                <w:tab w:val="clear" w:pos="1068"/>
              </w:tabs>
              <w:rPr>
                <w:rFonts w:ascii="Calibri" w:hAnsi="Calibri" w:cs="Calibri"/>
                <w:sz w:val="20"/>
              </w:rPr>
            </w:pPr>
          </w:p>
          <w:p w:rsidR="000206A4" w:rsidRPr="00694C0C" w:rsidRDefault="000206A4" w:rsidP="00B942A8">
            <w:pPr>
              <w:pStyle w:val="Zkladntext31"/>
              <w:tabs>
                <w:tab w:val="clear" w:pos="1068"/>
              </w:tabs>
              <w:rPr>
                <w:rFonts w:ascii="Calibri" w:hAnsi="Calibri" w:cs="Calibri"/>
                <w:sz w:val="20"/>
              </w:rPr>
            </w:pPr>
          </w:p>
          <w:p w:rsidR="000206A4" w:rsidRPr="00694C0C" w:rsidRDefault="000206A4" w:rsidP="00B942A8">
            <w:pPr>
              <w:pStyle w:val="Zkladntext31"/>
              <w:tabs>
                <w:tab w:val="clear" w:pos="1068"/>
              </w:tabs>
              <w:rPr>
                <w:rFonts w:ascii="Calibri" w:hAnsi="Calibri" w:cs="Calibri"/>
                <w:sz w:val="20"/>
              </w:rPr>
            </w:pPr>
          </w:p>
          <w:p w:rsidR="000206A4" w:rsidRPr="00694C0C" w:rsidRDefault="000206A4" w:rsidP="00B942A8">
            <w:pPr>
              <w:pStyle w:val="Zkladntext31"/>
              <w:tabs>
                <w:tab w:val="clear" w:pos="1068"/>
              </w:tabs>
              <w:rPr>
                <w:rFonts w:ascii="Calibri" w:hAnsi="Calibri" w:cs="Calibri"/>
                <w:sz w:val="20"/>
              </w:rPr>
            </w:pPr>
          </w:p>
          <w:p w:rsidR="00B942A8" w:rsidRPr="00694C0C" w:rsidRDefault="000206A4" w:rsidP="00B942A8">
            <w:pPr>
              <w:pStyle w:val="Zkladntext31"/>
              <w:tabs>
                <w:tab w:val="clear" w:pos="1068"/>
              </w:tabs>
              <w:rPr>
                <w:rFonts w:ascii="Calibri" w:hAnsi="Calibri" w:cs="Calibri"/>
                <w:sz w:val="22"/>
                <w:szCs w:val="22"/>
              </w:rPr>
            </w:pPr>
            <w:r w:rsidRPr="00694C0C">
              <w:rPr>
                <w:rFonts w:ascii="Calibri" w:hAnsi="Calibri" w:cs="Calibri"/>
                <w:sz w:val="20"/>
              </w:rPr>
              <w:t xml:space="preserve"> </w:t>
            </w:r>
            <w:r w:rsidR="00E819F3" w:rsidRPr="00694C0C">
              <w:rPr>
                <w:rFonts w:ascii="Calibri" w:hAnsi="Calibri" w:cs="Calibri"/>
                <w:sz w:val="20"/>
              </w:rPr>
              <w:t>(dále jen „prodávající</w:t>
            </w:r>
            <w:r w:rsidR="00B942A8" w:rsidRPr="00694C0C">
              <w:rPr>
                <w:rFonts w:ascii="Calibri" w:hAnsi="Calibri" w:cs="Calibri"/>
                <w:sz w:val="20"/>
              </w:rPr>
              <w:t>“)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2C" w:rsidRPr="00694C0C" w:rsidRDefault="0097672C" w:rsidP="00F14E96">
            <w:pPr>
              <w:jc w:val="both"/>
              <w:rPr>
                <w:rFonts w:cs="Calibri"/>
                <w:b/>
              </w:rPr>
            </w:pPr>
          </w:p>
          <w:p w:rsidR="00963071" w:rsidRPr="00694C0C" w:rsidRDefault="0097672C" w:rsidP="00F14E96">
            <w:pPr>
              <w:jc w:val="both"/>
              <w:rPr>
                <w:rFonts w:cs="Calibri"/>
                <w:b/>
              </w:rPr>
            </w:pPr>
            <w:r w:rsidRPr="00694C0C">
              <w:rPr>
                <w:rFonts w:cs="Calibri"/>
                <w:b/>
              </w:rPr>
              <w:t xml:space="preserve">ZOO </w:t>
            </w:r>
            <w:r w:rsidR="00963071" w:rsidRPr="00694C0C">
              <w:rPr>
                <w:rFonts w:cs="Calibri"/>
                <w:b/>
              </w:rPr>
              <w:t xml:space="preserve">a zámek </w:t>
            </w:r>
            <w:r w:rsidRPr="00694C0C">
              <w:rPr>
                <w:rFonts w:cs="Calibri"/>
                <w:b/>
              </w:rPr>
              <w:t>Z</w:t>
            </w:r>
            <w:r w:rsidR="00963071" w:rsidRPr="00694C0C">
              <w:rPr>
                <w:rFonts w:cs="Calibri"/>
                <w:b/>
              </w:rPr>
              <w:t>lín</w:t>
            </w:r>
            <w:r w:rsidRPr="00694C0C">
              <w:rPr>
                <w:rFonts w:cs="Calibri"/>
                <w:b/>
              </w:rPr>
              <w:t xml:space="preserve"> </w:t>
            </w:r>
            <w:r w:rsidR="00935B5E" w:rsidRPr="00694C0C">
              <w:rPr>
                <w:rFonts w:cs="Calibri"/>
                <w:b/>
              </w:rPr>
              <w:t>–</w:t>
            </w:r>
            <w:r w:rsidRPr="00694C0C">
              <w:rPr>
                <w:rFonts w:cs="Calibri"/>
                <w:b/>
              </w:rPr>
              <w:t xml:space="preserve"> L</w:t>
            </w:r>
            <w:r w:rsidR="00963071" w:rsidRPr="00694C0C">
              <w:rPr>
                <w:rFonts w:cs="Calibri"/>
                <w:b/>
              </w:rPr>
              <w:t xml:space="preserve">ešná, </w:t>
            </w:r>
          </w:p>
          <w:p w:rsidR="00B942A8" w:rsidRPr="00694C0C" w:rsidRDefault="00963071" w:rsidP="00F14E96">
            <w:pPr>
              <w:jc w:val="both"/>
              <w:rPr>
                <w:rFonts w:cs="Calibri"/>
                <w:b/>
              </w:rPr>
            </w:pPr>
            <w:r w:rsidRPr="00694C0C">
              <w:rPr>
                <w:rFonts w:cs="Calibri"/>
                <w:b/>
              </w:rPr>
              <w:t>příspěvková organizace</w:t>
            </w:r>
          </w:p>
          <w:p w:rsidR="00935B5E" w:rsidRPr="00694C0C" w:rsidRDefault="00935B5E" w:rsidP="00935B5E">
            <w:pPr>
              <w:jc w:val="both"/>
              <w:rPr>
                <w:rFonts w:cs="Calibri"/>
                <w:sz w:val="20"/>
                <w:szCs w:val="20"/>
              </w:rPr>
            </w:pPr>
            <w:r w:rsidRPr="00694C0C">
              <w:rPr>
                <w:rFonts w:cs="Calibri"/>
                <w:sz w:val="20"/>
                <w:szCs w:val="20"/>
              </w:rPr>
              <w:t xml:space="preserve">se sídlem </w:t>
            </w:r>
            <w:r w:rsidR="00963071" w:rsidRPr="00694C0C">
              <w:rPr>
                <w:rFonts w:cs="Calibri"/>
                <w:sz w:val="20"/>
                <w:szCs w:val="20"/>
              </w:rPr>
              <w:t>Lukovská 112, 763 14 Zlín 12</w:t>
            </w:r>
          </w:p>
          <w:p w:rsidR="00935B5E" w:rsidRPr="00694C0C" w:rsidRDefault="00935B5E" w:rsidP="00935B5E">
            <w:pPr>
              <w:jc w:val="both"/>
              <w:rPr>
                <w:rStyle w:val="platne"/>
                <w:rFonts w:cs="Calibri"/>
                <w:sz w:val="20"/>
                <w:szCs w:val="20"/>
              </w:rPr>
            </w:pPr>
            <w:r w:rsidRPr="00694C0C">
              <w:rPr>
                <w:rFonts w:cs="Calibri"/>
                <w:sz w:val="20"/>
                <w:szCs w:val="20"/>
              </w:rPr>
              <w:t xml:space="preserve">IČ: </w:t>
            </w:r>
            <w:r w:rsidR="00963071" w:rsidRPr="00694C0C">
              <w:rPr>
                <w:rFonts w:cs="Calibri"/>
                <w:sz w:val="20"/>
                <w:szCs w:val="20"/>
              </w:rPr>
              <w:t>00090026</w:t>
            </w:r>
          </w:p>
          <w:p w:rsidR="00935B5E" w:rsidRPr="00694C0C" w:rsidRDefault="00963071" w:rsidP="00935B5E">
            <w:pPr>
              <w:jc w:val="both"/>
              <w:rPr>
                <w:rFonts w:cs="Calibri"/>
                <w:sz w:val="20"/>
                <w:szCs w:val="20"/>
              </w:rPr>
            </w:pPr>
            <w:r w:rsidRPr="00694C0C">
              <w:rPr>
                <w:rFonts w:cs="Arial"/>
                <w:color w:val="000000"/>
                <w:sz w:val="20"/>
                <w:szCs w:val="20"/>
              </w:rPr>
              <w:t>Or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ga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nizac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 xml:space="preserve">e 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 xml:space="preserve">je 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z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ap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s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ána z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ř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i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z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ova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c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í listinou e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v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id. č</w:t>
            </w:r>
            <w:r w:rsidRPr="00694C0C">
              <w:rPr>
                <w:rFonts w:cs="Arial"/>
                <w:color w:val="2A2B29"/>
                <w:w w:val="92"/>
                <w:sz w:val="20"/>
                <w:szCs w:val="20"/>
              </w:rPr>
              <w:t>. 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 xml:space="preserve">1539510091 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vy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danou St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a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tut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á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rním m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ěs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t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e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m</w:t>
            </w:r>
          </w:p>
          <w:p w:rsidR="00935B5E" w:rsidRPr="00694C0C" w:rsidRDefault="00935B5E" w:rsidP="00935B5E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694C0C">
              <w:rPr>
                <w:rFonts w:cs="Calibri"/>
                <w:sz w:val="20"/>
                <w:szCs w:val="20"/>
              </w:rPr>
              <w:t xml:space="preserve">bankovní spojení: </w:t>
            </w:r>
            <w:r w:rsidR="00963071" w:rsidRPr="00694C0C">
              <w:rPr>
                <w:rFonts w:cs="Arial"/>
                <w:color w:val="000000"/>
                <w:sz w:val="20"/>
                <w:szCs w:val="20"/>
              </w:rPr>
              <w:t>KB Zlín</w:t>
            </w:r>
            <w:r w:rsidR="00963071" w:rsidRPr="00694C0C">
              <w:rPr>
                <w:rFonts w:cs="Arial"/>
                <w:color w:val="2A2B29"/>
                <w:sz w:val="20"/>
                <w:szCs w:val="20"/>
              </w:rPr>
              <w:t xml:space="preserve">, </w:t>
            </w:r>
            <w:r w:rsidR="00963071" w:rsidRPr="00694C0C">
              <w:rPr>
                <w:rFonts w:cs="Arial"/>
                <w:color w:val="000000"/>
                <w:sz w:val="20"/>
                <w:szCs w:val="20"/>
              </w:rPr>
              <w:t>č</w:t>
            </w:r>
            <w:r w:rsidR="00963071" w:rsidRPr="00694C0C">
              <w:rPr>
                <w:rFonts w:cs="Arial"/>
                <w:color w:val="0A0B09"/>
                <w:sz w:val="20"/>
                <w:szCs w:val="20"/>
              </w:rPr>
              <w:t xml:space="preserve">. </w:t>
            </w:r>
            <w:r w:rsidR="00963071" w:rsidRPr="00694C0C">
              <w:rPr>
                <w:rFonts w:cs="Arial"/>
                <w:color w:val="000000"/>
                <w:sz w:val="20"/>
                <w:szCs w:val="20"/>
              </w:rPr>
              <w:t>ú</w:t>
            </w:r>
            <w:r w:rsidR="00963071" w:rsidRPr="00694C0C">
              <w:rPr>
                <w:rFonts w:cs="Arial"/>
                <w:color w:val="0A0B09"/>
                <w:sz w:val="20"/>
                <w:szCs w:val="20"/>
              </w:rPr>
              <w:t>č</w:t>
            </w:r>
            <w:r w:rsidR="00963071" w:rsidRPr="00694C0C">
              <w:rPr>
                <w:rFonts w:cs="Arial"/>
                <w:color w:val="000000"/>
                <w:sz w:val="20"/>
                <w:szCs w:val="20"/>
              </w:rPr>
              <w:t>tu 1833661</w:t>
            </w:r>
            <w:r w:rsidR="00963071" w:rsidRPr="00694C0C">
              <w:rPr>
                <w:rFonts w:cs="Arial"/>
                <w:color w:val="2A2B29"/>
                <w:sz w:val="20"/>
                <w:szCs w:val="20"/>
              </w:rPr>
              <w:t>/</w:t>
            </w:r>
            <w:r w:rsidR="00963071" w:rsidRPr="00694C0C">
              <w:rPr>
                <w:rFonts w:cs="Arial"/>
                <w:color w:val="000000"/>
                <w:sz w:val="20"/>
                <w:szCs w:val="20"/>
              </w:rPr>
              <w:t>0100</w:t>
            </w:r>
          </w:p>
          <w:p w:rsidR="00935B5E" w:rsidRPr="00694C0C" w:rsidRDefault="00935B5E" w:rsidP="00935B5E">
            <w:pPr>
              <w:jc w:val="both"/>
              <w:rPr>
                <w:rFonts w:cs="Calibri"/>
                <w:sz w:val="20"/>
                <w:szCs w:val="20"/>
              </w:rPr>
            </w:pPr>
            <w:r w:rsidRPr="00694C0C">
              <w:rPr>
                <w:rFonts w:cs="Calibri"/>
                <w:sz w:val="20"/>
                <w:szCs w:val="20"/>
              </w:rPr>
              <w:t>jednající:</w:t>
            </w:r>
            <w:r w:rsidR="00963071" w:rsidRPr="00694C0C">
              <w:rPr>
                <w:rFonts w:cs="Arial"/>
                <w:color w:val="000000"/>
                <w:sz w:val="20"/>
                <w:szCs w:val="20"/>
              </w:rPr>
              <w:t xml:space="preserve"> Ing</w:t>
            </w:r>
            <w:r w:rsidR="00963071" w:rsidRPr="00694C0C">
              <w:rPr>
                <w:rFonts w:cs="Arial"/>
                <w:color w:val="595956"/>
                <w:sz w:val="20"/>
                <w:szCs w:val="20"/>
              </w:rPr>
              <w:t xml:space="preserve">. </w:t>
            </w:r>
            <w:r w:rsidR="00963071" w:rsidRPr="00694C0C">
              <w:rPr>
                <w:rFonts w:cs="Arial"/>
                <w:color w:val="000000"/>
                <w:sz w:val="20"/>
                <w:szCs w:val="20"/>
              </w:rPr>
              <w:t>Roman Horský</w:t>
            </w:r>
            <w:r w:rsidR="00963071" w:rsidRPr="00694C0C">
              <w:rPr>
                <w:rFonts w:cs="Arial"/>
                <w:color w:val="0A0B09"/>
                <w:sz w:val="20"/>
                <w:szCs w:val="20"/>
              </w:rPr>
              <w:t xml:space="preserve">, </w:t>
            </w:r>
            <w:r w:rsidR="00963071" w:rsidRPr="00694C0C">
              <w:rPr>
                <w:rFonts w:cs="Arial"/>
                <w:color w:val="000000"/>
                <w:sz w:val="20"/>
                <w:szCs w:val="20"/>
              </w:rPr>
              <w:t>ředitel</w:t>
            </w:r>
          </w:p>
          <w:p w:rsidR="00935B5E" w:rsidRPr="00694C0C" w:rsidRDefault="00935B5E" w:rsidP="00935B5E">
            <w:pPr>
              <w:jc w:val="both"/>
              <w:rPr>
                <w:rFonts w:cs="Calibri"/>
                <w:b/>
              </w:rPr>
            </w:pPr>
            <w:r w:rsidRPr="00694C0C">
              <w:rPr>
                <w:rFonts w:cs="Calibri"/>
                <w:sz w:val="20"/>
              </w:rPr>
              <w:t>(dále jen „kupující“)</w:t>
            </w:r>
          </w:p>
        </w:tc>
      </w:tr>
    </w:tbl>
    <w:p w:rsidR="00B83FE7" w:rsidRPr="00694C0C" w:rsidRDefault="00B83FE7">
      <w:pPr>
        <w:rPr>
          <w:rFonts w:cs="Calibri"/>
        </w:rPr>
      </w:pPr>
    </w:p>
    <w:p w:rsidR="006D5A28" w:rsidRPr="00694C0C" w:rsidRDefault="008C19E5" w:rsidP="00E819F3">
      <w:pPr>
        <w:pStyle w:val="Odstavecseseznamem"/>
        <w:numPr>
          <w:ilvl w:val="0"/>
          <w:numId w:val="18"/>
        </w:numPr>
        <w:rPr>
          <w:rFonts w:cs="Calibri"/>
          <w:b/>
        </w:rPr>
      </w:pPr>
      <w:r w:rsidRPr="00694C0C">
        <w:rPr>
          <w:rFonts w:cs="Calibri"/>
          <w:b/>
        </w:rPr>
        <w:t>Předmět koupě</w:t>
      </w:r>
    </w:p>
    <w:p w:rsidR="00E819F3" w:rsidRPr="00694C0C" w:rsidRDefault="00E819F3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2F785F" w:rsidRPr="00694C0C" w:rsidTr="00694C0C">
        <w:tc>
          <w:tcPr>
            <w:tcW w:w="4606" w:type="dxa"/>
            <w:shd w:val="clear" w:color="auto" w:fill="auto"/>
          </w:tcPr>
          <w:p w:rsidR="002F785F" w:rsidRPr="00694C0C" w:rsidRDefault="00E819F3" w:rsidP="004969AA">
            <w:pPr>
              <w:rPr>
                <w:rFonts w:cs="Calibri"/>
              </w:rPr>
            </w:pPr>
            <w:r w:rsidRPr="00694C0C">
              <w:rPr>
                <w:rFonts w:cs="Calibri"/>
              </w:rPr>
              <w:t xml:space="preserve">Počet kelímků </w:t>
            </w:r>
            <w:r w:rsidR="000206A4" w:rsidRPr="00694C0C">
              <w:rPr>
                <w:rFonts w:cs="Calibri"/>
              </w:rPr>
              <w:t>0,5l</w:t>
            </w:r>
            <w:r w:rsidR="00EE1E11">
              <w:rPr>
                <w:rFonts w:cs="Calibri"/>
              </w:rPr>
              <w:t xml:space="preserve"> (3 motivy)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2F785F" w:rsidRPr="00694C0C" w:rsidRDefault="00837CEA" w:rsidP="00837CEA">
            <w:pPr>
              <w:rPr>
                <w:rFonts w:cs="Calibri"/>
              </w:rPr>
            </w:pPr>
            <w:r>
              <w:rPr>
                <w:rFonts w:cs="Calibri"/>
              </w:rPr>
              <w:t>32</w:t>
            </w:r>
            <w:r w:rsidR="00E819F3" w:rsidRPr="00694C0C">
              <w:rPr>
                <w:rFonts w:cs="Calibri"/>
              </w:rPr>
              <w:t xml:space="preserve"> 000 </w:t>
            </w:r>
            <w:r w:rsidR="008C19E5" w:rsidRPr="00694C0C">
              <w:rPr>
                <w:rFonts w:cs="Calibri"/>
              </w:rPr>
              <w:t>ks</w:t>
            </w:r>
          </w:p>
        </w:tc>
      </w:tr>
      <w:tr w:rsidR="002F785F" w:rsidRPr="00694C0C" w:rsidTr="00694C0C">
        <w:tc>
          <w:tcPr>
            <w:tcW w:w="4606" w:type="dxa"/>
            <w:shd w:val="clear" w:color="auto" w:fill="auto"/>
          </w:tcPr>
          <w:p w:rsidR="002F785F" w:rsidRPr="00694C0C" w:rsidRDefault="00E819F3" w:rsidP="004969AA">
            <w:pPr>
              <w:rPr>
                <w:rFonts w:cs="Calibri"/>
              </w:rPr>
            </w:pPr>
            <w:r w:rsidRPr="00694C0C">
              <w:rPr>
                <w:rFonts w:cs="Calibri"/>
              </w:rPr>
              <w:t>Počet kelímků 0,3l</w:t>
            </w:r>
            <w:r w:rsidR="00EE1E11">
              <w:rPr>
                <w:rFonts w:cs="Calibri"/>
              </w:rPr>
              <w:t xml:space="preserve"> (1 motiv)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2F785F" w:rsidRPr="00694C0C" w:rsidRDefault="00837CEA" w:rsidP="00A9729B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</w:t>
            </w:r>
            <w:r w:rsidR="00A9729B">
              <w:rPr>
                <w:rFonts w:cs="Calibri"/>
              </w:rPr>
              <w:t>8</w:t>
            </w:r>
            <w:r w:rsidR="00E819F3" w:rsidRPr="00694C0C">
              <w:rPr>
                <w:rFonts w:cs="Calibri"/>
              </w:rPr>
              <w:t> </w:t>
            </w:r>
            <w:r w:rsidR="008C19E5" w:rsidRPr="00694C0C">
              <w:rPr>
                <w:rFonts w:cs="Calibri"/>
              </w:rPr>
              <w:t>000</w:t>
            </w:r>
            <w:r w:rsidR="00E819F3" w:rsidRPr="00694C0C">
              <w:rPr>
                <w:rFonts w:cs="Calibri"/>
              </w:rPr>
              <w:t xml:space="preserve"> </w:t>
            </w:r>
            <w:r w:rsidR="008C19E5" w:rsidRPr="00694C0C">
              <w:rPr>
                <w:rFonts w:cs="Calibri"/>
              </w:rPr>
              <w:t>ks</w:t>
            </w:r>
          </w:p>
        </w:tc>
      </w:tr>
      <w:tr w:rsidR="002F785F" w:rsidRPr="00694C0C" w:rsidTr="00694C0C">
        <w:tc>
          <w:tcPr>
            <w:tcW w:w="4606" w:type="dxa"/>
            <w:shd w:val="clear" w:color="auto" w:fill="auto"/>
          </w:tcPr>
          <w:p w:rsidR="002F785F" w:rsidRPr="00694C0C" w:rsidRDefault="008C19E5" w:rsidP="000206A4">
            <w:pPr>
              <w:rPr>
                <w:rFonts w:cs="Calibri"/>
              </w:rPr>
            </w:pPr>
            <w:r w:rsidRPr="00694C0C">
              <w:rPr>
                <w:rFonts w:cs="Calibri"/>
              </w:rPr>
              <w:t xml:space="preserve">Celkem kelímků </w:t>
            </w:r>
          </w:p>
        </w:tc>
        <w:tc>
          <w:tcPr>
            <w:tcW w:w="4606" w:type="dxa"/>
            <w:shd w:val="clear" w:color="auto" w:fill="auto"/>
          </w:tcPr>
          <w:p w:rsidR="002F785F" w:rsidRPr="00694C0C" w:rsidRDefault="00837CEA" w:rsidP="00837CEA">
            <w:pPr>
              <w:rPr>
                <w:rFonts w:cs="Calibri"/>
              </w:rPr>
            </w:pPr>
            <w:r>
              <w:rPr>
                <w:rFonts w:cs="Calibri"/>
              </w:rPr>
              <w:t>40</w:t>
            </w:r>
            <w:r w:rsidR="00935B5E" w:rsidRPr="00694C0C">
              <w:rPr>
                <w:rFonts w:cs="Calibri"/>
              </w:rPr>
              <w:t> </w:t>
            </w:r>
            <w:r w:rsidR="008C19E5" w:rsidRPr="00694C0C">
              <w:rPr>
                <w:rFonts w:cs="Calibri"/>
              </w:rPr>
              <w:t>000</w:t>
            </w:r>
            <w:r w:rsidR="00935B5E" w:rsidRPr="00694C0C">
              <w:rPr>
                <w:rFonts w:cs="Calibri"/>
              </w:rPr>
              <w:t xml:space="preserve"> </w:t>
            </w:r>
            <w:r w:rsidR="008C19E5" w:rsidRPr="00694C0C">
              <w:rPr>
                <w:rFonts w:cs="Calibri"/>
              </w:rPr>
              <w:t>ks</w:t>
            </w:r>
          </w:p>
        </w:tc>
      </w:tr>
      <w:tr w:rsidR="00822192" w:rsidRPr="00694C0C" w:rsidTr="00694C0C">
        <w:tc>
          <w:tcPr>
            <w:tcW w:w="4606" w:type="dxa"/>
            <w:shd w:val="clear" w:color="auto" w:fill="auto"/>
          </w:tcPr>
          <w:p w:rsidR="00822192" w:rsidRPr="00694C0C" w:rsidRDefault="00822192" w:rsidP="000206A4">
            <w:pPr>
              <w:rPr>
                <w:rFonts w:cs="Calibri"/>
              </w:rPr>
            </w:pPr>
            <w:r>
              <w:rPr>
                <w:rFonts w:cs="Calibri"/>
              </w:rPr>
              <w:t>Počet kartonů</w:t>
            </w:r>
          </w:p>
        </w:tc>
        <w:tc>
          <w:tcPr>
            <w:tcW w:w="4606" w:type="dxa"/>
            <w:shd w:val="clear" w:color="auto" w:fill="auto"/>
          </w:tcPr>
          <w:p w:rsidR="00822192" w:rsidRDefault="00837CEA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          </w:t>
            </w:r>
            <w:r w:rsidR="007153A7">
              <w:rPr>
                <w:rFonts w:cs="Calibri"/>
              </w:rPr>
              <w:t>ks</w:t>
            </w:r>
          </w:p>
        </w:tc>
      </w:tr>
    </w:tbl>
    <w:p w:rsidR="00102884" w:rsidRPr="00694C0C" w:rsidRDefault="00102884" w:rsidP="00102884">
      <w:pPr>
        <w:ind w:left="360"/>
        <w:rPr>
          <w:rFonts w:cs="Calibri"/>
        </w:rPr>
      </w:pPr>
    </w:p>
    <w:p w:rsidR="000435F7" w:rsidRPr="00694C0C" w:rsidRDefault="000435F7" w:rsidP="000435F7">
      <w:pPr>
        <w:pStyle w:val="Odstavecseseznamem"/>
        <w:numPr>
          <w:ilvl w:val="0"/>
          <w:numId w:val="18"/>
        </w:numPr>
        <w:rPr>
          <w:rFonts w:cs="Calibri"/>
          <w:b/>
        </w:rPr>
      </w:pPr>
      <w:r w:rsidRPr="00694C0C">
        <w:rPr>
          <w:rFonts w:cs="Calibri"/>
          <w:b/>
        </w:rPr>
        <w:t>Vlas</w:t>
      </w:r>
      <w:r w:rsidR="00BF6DA7" w:rsidRPr="00694C0C">
        <w:rPr>
          <w:rFonts w:cs="Calibri"/>
          <w:b/>
        </w:rPr>
        <w:t>tnická práva</w:t>
      </w:r>
    </w:p>
    <w:p w:rsidR="000435F7" w:rsidRPr="00694C0C" w:rsidRDefault="000435F7" w:rsidP="000435F7">
      <w:pPr>
        <w:rPr>
          <w:rFonts w:cs="Calibri"/>
        </w:rPr>
      </w:pPr>
      <w:r w:rsidRPr="00694C0C">
        <w:rPr>
          <w:rFonts w:cs="Calibri"/>
        </w:rPr>
        <w:t>Vlastnické právo k dodanému zboží nabývá kupující v okamžiku zaplacení kupní ceny.</w:t>
      </w:r>
    </w:p>
    <w:p w:rsidR="000435F7" w:rsidRPr="00694C0C" w:rsidRDefault="000435F7" w:rsidP="000435F7">
      <w:pPr>
        <w:rPr>
          <w:rFonts w:cs="Calibri"/>
        </w:rPr>
      </w:pPr>
      <w:r w:rsidRPr="00694C0C">
        <w:rPr>
          <w:rFonts w:cs="Calibri"/>
        </w:rPr>
        <w:t>Kupující převezme vyrobené zboží v sídle prodávajícího nebo prodávající přiveze zboží kupujícímu dle níže stanovených podmínek dopravy.</w:t>
      </w:r>
    </w:p>
    <w:p w:rsidR="000435F7" w:rsidRPr="00694C0C" w:rsidRDefault="000435F7" w:rsidP="000435F7">
      <w:pPr>
        <w:rPr>
          <w:rFonts w:cs="Calibri"/>
        </w:rPr>
      </w:pPr>
    </w:p>
    <w:p w:rsidR="002F785F" w:rsidRPr="00694C0C" w:rsidRDefault="00E819F3" w:rsidP="00243C8E">
      <w:pPr>
        <w:pStyle w:val="Odstavecseseznamem"/>
        <w:numPr>
          <w:ilvl w:val="0"/>
          <w:numId w:val="18"/>
        </w:numPr>
        <w:rPr>
          <w:rFonts w:cs="Calibri"/>
          <w:b/>
        </w:rPr>
      </w:pPr>
      <w:r w:rsidRPr="00694C0C">
        <w:rPr>
          <w:rFonts w:cs="Calibri"/>
          <w:b/>
        </w:rPr>
        <w:t>Kupní cena</w:t>
      </w:r>
    </w:p>
    <w:p w:rsidR="00102884" w:rsidRPr="00694C0C" w:rsidRDefault="00102884" w:rsidP="00243C8E">
      <w:pPr>
        <w:pStyle w:val="Odstavecseseznamem"/>
        <w:spacing w:line="240" w:lineRule="auto"/>
        <w:ind w:left="108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B23EF6" w:rsidRPr="00694C0C" w:rsidTr="00694C0C">
        <w:tc>
          <w:tcPr>
            <w:tcW w:w="4606" w:type="dxa"/>
            <w:shd w:val="clear" w:color="auto" w:fill="auto"/>
          </w:tcPr>
          <w:p w:rsidR="00B23EF6" w:rsidRPr="00694C0C" w:rsidRDefault="00BF6DA7" w:rsidP="000206A4">
            <w:pPr>
              <w:rPr>
                <w:rFonts w:cs="Calibri"/>
              </w:rPr>
            </w:pPr>
            <w:r w:rsidRPr="00694C0C">
              <w:rPr>
                <w:rFonts w:cs="Calibri"/>
              </w:rPr>
              <w:t>Kelímky</w:t>
            </w:r>
            <w:r w:rsidR="003C546B" w:rsidRPr="00694C0C">
              <w:rPr>
                <w:rFonts w:cs="Calibri"/>
              </w:rPr>
              <w:t xml:space="preserve"> </w:t>
            </w:r>
            <w:r w:rsidR="00750AAC" w:rsidRPr="00694C0C">
              <w:rPr>
                <w:rFonts w:cs="Calibri"/>
              </w:rPr>
              <w:t xml:space="preserve">0,5l </w:t>
            </w:r>
          </w:p>
        </w:tc>
        <w:tc>
          <w:tcPr>
            <w:tcW w:w="4606" w:type="dxa"/>
            <w:shd w:val="clear" w:color="auto" w:fill="auto"/>
          </w:tcPr>
          <w:p w:rsidR="00B23EF6" w:rsidRPr="00694C0C" w:rsidRDefault="000206A4" w:rsidP="000206A4">
            <w:pPr>
              <w:rPr>
                <w:rFonts w:cs="Calibri"/>
              </w:rPr>
            </w:pPr>
            <w:r w:rsidRPr="00694C0C">
              <w:rPr>
                <w:rFonts w:cs="Calibri"/>
              </w:rPr>
              <w:t xml:space="preserve"> </w:t>
            </w:r>
            <w:r w:rsidR="003C546B" w:rsidRPr="00694C0C">
              <w:rPr>
                <w:rFonts w:cs="Calibri"/>
              </w:rPr>
              <w:t xml:space="preserve"> </w:t>
            </w:r>
            <w:r w:rsidR="00837CEA">
              <w:rPr>
                <w:rFonts w:cs="Calibri"/>
              </w:rPr>
              <w:t xml:space="preserve">              </w:t>
            </w:r>
            <w:r w:rsidR="003C546B" w:rsidRPr="00694C0C">
              <w:rPr>
                <w:rFonts w:cs="Calibri"/>
              </w:rPr>
              <w:t>Kč</w:t>
            </w:r>
            <w:r w:rsidR="00055194" w:rsidRPr="00694C0C">
              <w:rPr>
                <w:rFonts w:cs="Calibri"/>
              </w:rPr>
              <w:t xml:space="preserve"> </w:t>
            </w:r>
            <w:r w:rsidR="003C546B" w:rsidRPr="00694C0C">
              <w:rPr>
                <w:rFonts w:cs="Calibri"/>
              </w:rPr>
              <w:t>/</w:t>
            </w:r>
            <w:r w:rsidR="00055194" w:rsidRPr="00694C0C">
              <w:rPr>
                <w:rFonts w:cs="Calibri"/>
              </w:rPr>
              <w:t xml:space="preserve"> 1ks</w:t>
            </w:r>
          </w:p>
        </w:tc>
      </w:tr>
      <w:tr w:rsidR="003C546B" w:rsidRPr="00694C0C" w:rsidTr="00694C0C">
        <w:tc>
          <w:tcPr>
            <w:tcW w:w="4606" w:type="dxa"/>
            <w:shd w:val="clear" w:color="auto" w:fill="auto"/>
          </w:tcPr>
          <w:p w:rsidR="003C546B" w:rsidRPr="00694C0C" w:rsidRDefault="00BF6DA7" w:rsidP="000206A4">
            <w:pPr>
              <w:rPr>
                <w:rFonts w:cs="Calibri"/>
              </w:rPr>
            </w:pPr>
            <w:r w:rsidRPr="00694C0C">
              <w:rPr>
                <w:rFonts w:cs="Calibri"/>
              </w:rPr>
              <w:t>Kelímky</w:t>
            </w:r>
            <w:r w:rsidR="003C546B" w:rsidRPr="00694C0C">
              <w:rPr>
                <w:rFonts w:cs="Calibri"/>
              </w:rPr>
              <w:t xml:space="preserve"> </w:t>
            </w:r>
            <w:r w:rsidR="00750AAC" w:rsidRPr="00694C0C">
              <w:rPr>
                <w:rFonts w:cs="Calibri"/>
              </w:rPr>
              <w:t>0,3l</w:t>
            </w:r>
          </w:p>
        </w:tc>
        <w:tc>
          <w:tcPr>
            <w:tcW w:w="4606" w:type="dxa"/>
            <w:shd w:val="clear" w:color="auto" w:fill="auto"/>
          </w:tcPr>
          <w:p w:rsidR="003C546B" w:rsidRPr="00694C0C" w:rsidRDefault="000206A4" w:rsidP="000206A4">
            <w:pPr>
              <w:rPr>
                <w:rFonts w:cs="Calibri"/>
              </w:rPr>
            </w:pPr>
            <w:r w:rsidRPr="00694C0C">
              <w:rPr>
                <w:rFonts w:cs="Calibri"/>
              </w:rPr>
              <w:t xml:space="preserve"> </w:t>
            </w:r>
            <w:r w:rsidR="003C546B" w:rsidRPr="00694C0C">
              <w:rPr>
                <w:rFonts w:cs="Calibri"/>
              </w:rPr>
              <w:t xml:space="preserve"> </w:t>
            </w:r>
            <w:r w:rsidR="00837CEA">
              <w:rPr>
                <w:rFonts w:cs="Calibri"/>
              </w:rPr>
              <w:t xml:space="preserve">              </w:t>
            </w:r>
            <w:r w:rsidR="003C546B" w:rsidRPr="00694C0C">
              <w:rPr>
                <w:rFonts w:cs="Calibri"/>
              </w:rPr>
              <w:t>Kč</w:t>
            </w:r>
            <w:r w:rsidR="00055194" w:rsidRPr="00694C0C">
              <w:rPr>
                <w:rFonts w:cs="Calibri"/>
              </w:rPr>
              <w:t xml:space="preserve"> </w:t>
            </w:r>
            <w:r w:rsidR="003C546B" w:rsidRPr="00694C0C">
              <w:rPr>
                <w:rFonts w:cs="Calibri"/>
              </w:rPr>
              <w:t>/</w:t>
            </w:r>
            <w:r w:rsidR="00055194" w:rsidRPr="00694C0C">
              <w:rPr>
                <w:rFonts w:cs="Calibri"/>
              </w:rPr>
              <w:t xml:space="preserve"> </w:t>
            </w:r>
            <w:r w:rsidR="003C546B" w:rsidRPr="00694C0C">
              <w:rPr>
                <w:rFonts w:cs="Calibri"/>
              </w:rPr>
              <w:t>1ks</w:t>
            </w:r>
          </w:p>
        </w:tc>
      </w:tr>
      <w:tr w:rsidR="00EE1E11" w:rsidRPr="00694C0C" w:rsidTr="00694C0C">
        <w:tc>
          <w:tcPr>
            <w:tcW w:w="4606" w:type="dxa"/>
            <w:shd w:val="clear" w:color="auto" w:fill="auto"/>
          </w:tcPr>
          <w:p w:rsidR="00EE1E11" w:rsidRPr="00694C0C" w:rsidRDefault="00EE1E11" w:rsidP="000206A4">
            <w:pPr>
              <w:rPr>
                <w:rFonts w:cs="Calibri"/>
              </w:rPr>
            </w:pPr>
            <w:r>
              <w:rPr>
                <w:rFonts w:cs="Calibri"/>
              </w:rPr>
              <w:t>Tisková příprava 1 motiv</w:t>
            </w:r>
          </w:p>
        </w:tc>
        <w:tc>
          <w:tcPr>
            <w:tcW w:w="4606" w:type="dxa"/>
            <w:shd w:val="clear" w:color="auto" w:fill="auto"/>
          </w:tcPr>
          <w:p w:rsidR="00EE1E11" w:rsidRPr="00694C0C" w:rsidRDefault="00EE1E11" w:rsidP="000206A4">
            <w:pPr>
              <w:rPr>
                <w:rFonts w:cs="Calibri"/>
              </w:rPr>
            </w:pPr>
          </w:p>
        </w:tc>
      </w:tr>
      <w:tr w:rsidR="003C546B" w:rsidRPr="00694C0C" w:rsidTr="00694C0C">
        <w:tc>
          <w:tcPr>
            <w:tcW w:w="4606" w:type="dxa"/>
            <w:shd w:val="clear" w:color="auto" w:fill="auto"/>
          </w:tcPr>
          <w:p w:rsidR="003C546B" w:rsidRPr="00694C0C" w:rsidRDefault="003C546B" w:rsidP="000206A4">
            <w:pPr>
              <w:rPr>
                <w:rFonts w:cs="Calibri"/>
              </w:rPr>
            </w:pPr>
            <w:r w:rsidRPr="00694C0C">
              <w:rPr>
                <w:rFonts w:cs="Calibri"/>
              </w:rPr>
              <w:t xml:space="preserve">Celková výše kupní ceny </w:t>
            </w:r>
            <w:r w:rsidR="00BF6DA7" w:rsidRPr="00694C0C">
              <w:rPr>
                <w:rFonts w:cs="Calibri"/>
              </w:rPr>
              <w:t>za kelímky</w:t>
            </w:r>
          </w:p>
        </w:tc>
        <w:tc>
          <w:tcPr>
            <w:tcW w:w="4606" w:type="dxa"/>
            <w:shd w:val="clear" w:color="auto" w:fill="auto"/>
          </w:tcPr>
          <w:p w:rsidR="003C546B" w:rsidRPr="00694C0C" w:rsidRDefault="000206A4" w:rsidP="000206A4">
            <w:pPr>
              <w:rPr>
                <w:rFonts w:cs="Calibri"/>
              </w:rPr>
            </w:pPr>
            <w:r w:rsidRPr="00694C0C">
              <w:rPr>
                <w:rFonts w:cs="Calibri"/>
              </w:rPr>
              <w:t xml:space="preserve"> </w:t>
            </w:r>
            <w:r w:rsidR="003C546B" w:rsidRPr="00694C0C">
              <w:rPr>
                <w:rFonts w:cs="Calibri"/>
              </w:rPr>
              <w:t xml:space="preserve"> </w:t>
            </w:r>
            <w:r w:rsidR="00837CEA">
              <w:rPr>
                <w:rFonts w:cs="Calibri"/>
              </w:rPr>
              <w:t xml:space="preserve">             </w:t>
            </w:r>
            <w:r w:rsidR="003C546B" w:rsidRPr="00694C0C">
              <w:rPr>
                <w:rFonts w:cs="Calibri"/>
              </w:rPr>
              <w:t>Kč</w:t>
            </w:r>
            <w:r w:rsidR="00243C8E" w:rsidRPr="00694C0C">
              <w:rPr>
                <w:rFonts w:cs="Calibri"/>
              </w:rPr>
              <w:t xml:space="preserve"> </w:t>
            </w:r>
          </w:p>
        </w:tc>
      </w:tr>
    </w:tbl>
    <w:p w:rsidR="00977DE4" w:rsidRPr="00694C0C" w:rsidRDefault="00977DE4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5D027F" w:rsidRPr="00694C0C" w:rsidTr="00694C0C">
        <w:tc>
          <w:tcPr>
            <w:tcW w:w="4606" w:type="dxa"/>
            <w:shd w:val="clear" w:color="auto" w:fill="auto"/>
          </w:tcPr>
          <w:p w:rsidR="005D027F" w:rsidRPr="00694C0C" w:rsidRDefault="000206A4" w:rsidP="000206A4">
            <w:pPr>
              <w:rPr>
                <w:rFonts w:cs="Calibri"/>
              </w:rPr>
            </w:pPr>
            <w:r w:rsidRPr="00694C0C">
              <w:rPr>
                <w:rFonts w:cs="Calibri"/>
              </w:rPr>
              <w:t>Doprava do ZOO Zlín – Lešná</w:t>
            </w:r>
          </w:p>
        </w:tc>
        <w:tc>
          <w:tcPr>
            <w:tcW w:w="4606" w:type="dxa"/>
            <w:shd w:val="clear" w:color="auto" w:fill="auto"/>
          </w:tcPr>
          <w:p w:rsidR="005D027F" w:rsidRPr="00694C0C" w:rsidRDefault="00837CEA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            </w:t>
            </w:r>
            <w:r w:rsidR="007153A7">
              <w:rPr>
                <w:rFonts w:cs="Calibri"/>
              </w:rPr>
              <w:t>Kč</w:t>
            </w:r>
          </w:p>
        </w:tc>
      </w:tr>
      <w:tr w:rsidR="00822192" w:rsidRPr="00694C0C" w:rsidTr="00694C0C">
        <w:tc>
          <w:tcPr>
            <w:tcW w:w="4606" w:type="dxa"/>
            <w:shd w:val="clear" w:color="auto" w:fill="auto"/>
          </w:tcPr>
          <w:p w:rsidR="00822192" w:rsidRPr="00694C0C" w:rsidRDefault="00822192" w:rsidP="000206A4">
            <w:pPr>
              <w:rPr>
                <w:rFonts w:cs="Calibri"/>
              </w:rPr>
            </w:pPr>
            <w:r>
              <w:rPr>
                <w:rFonts w:cs="Calibri"/>
              </w:rPr>
              <w:t>Balné za 1 karton</w:t>
            </w:r>
          </w:p>
        </w:tc>
        <w:tc>
          <w:tcPr>
            <w:tcW w:w="4606" w:type="dxa"/>
            <w:shd w:val="clear" w:color="auto" w:fill="auto"/>
          </w:tcPr>
          <w:p w:rsidR="00822192" w:rsidRPr="00694C0C" w:rsidRDefault="00837CEA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            </w:t>
            </w:r>
            <w:r w:rsidR="007153A7">
              <w:rPr>
                <w:rFonts w:cs="Calibri"/>
              </w:rPr>
              <w:t>Kč</w:t>
            </w:r>
          </w:p>
        </w:tc>
      </w:tr>
      <w:tr w:rsidR="00822192" w:rsidRPr="00694C0C" w:rsidTr="00694C0C">
        <w:tc>
          <w:tcPr>
            <w:tcW w:w="4606" w:type="dxa"/>
            <w:shd w:val="clear" w:color="auto" w:fill="auto"/>
          </w:tcPr>
          <w:p w:rsidR="00822192" w:rsidRDefault="00822192" w:rsidP="000206A4">
            <w:pPr>
              <w:rPr>
                <w:rFonts w:cs="Calibri"/>
              </w:rPr>
            </w:pPr>
            <w:r>
              <w:rPr>
                <w:rFonts w:cs="Calibri"/>
              </w:rPr>
              <w:t>Kupní cena za obaly celkem</w:t>
            </w:r>
          </w:p>
        </w:tc>
        <w:tc>
          <w:tcPr>
            <w:tcW w:w="4606" w:type="dxa"/>
            <w:shd w:val="clear" w:color="auto" w:fill="auto"/>
          </w:tcPr>
          <w:p w:rsidR="00822192" w:rsidRPr="00694C0C" w:rsidRDefault="00837CEA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            </w:t>
            </w:r>
            <w:r w:rsidR="007153A7">
              <w:rPr>
                <w:rFonts w:cs="Calibri"/>
              </w:rPr>
              <w:t>Kč</w:t>
            </w:r>
          </w:p>
        </w:tc>
      </w:tr>
    </w:tbl>
    <w:p w:rsidR="00977DE4" w:rsidRPr="00694C0C" w:rsidRDefault="00977DE4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474"/>
      </w:tblGrid>
      <w:tr w:rsidR="00A21831" w:rsidRPr="00694C0C" w:rsidTr="00694C0C">
        <w:tc>
          <w:tcPr>
            <w:tcW w:w="4644" w:type="dxa"/>
            <w:shd w:val="clear" w:color="auto" w:fill="auto"/>
          </w:tcPr>
          <w:p w:rsidR="00A21831" w:rsidRPr="00694C0C" w:rsidRDefault="00BF6DA7">
            <w:pPr>
              <w:rPr>
                <w:rFonts w:cs="Calibri"/>
                <w:b/>
              </w:rPr>
            </w:pPr>
            <w:r w:rsidRPr="00694C0C">
              <w:rPr>
                <w:rFonts w:cs="Calibri"/>
                <w:b/>
              </w:rPr>
              <w:t>KUPNÍ CENA CELKEM</w:t>
            </w:r>
          </w:p>
        </w:tc>
        <w:tc>
          <w:tcPr>
            <w:tcW w:w="4536" w:type="dxa"/>
            <w:shd w:val="clear" w:color="auto" w:fill="auto"/>
          </w:tcPr>
          <w:p w:rsidR="00A21831" w:rsidRPr="00694C0C" w:rsidRDefault="000206A4">
            <w:pPr>
              <w:rPr>
                <w:rFonts w:cs="Calibri"/>
                <w:b/>
              </w:rPr>
            </w:pPr>
            <w:r w:rsidRPr="00694C0C">
              <w:rPr>
                <w:rFonts w:cs="Calibri"/>
                <w:b/>
              </w:rPr>
              <w:t xml:space="preserve"> </w:t>
            </w:r>
            <w:r w:rsidR="00A21831" w:rsidRPr="00694C0C">
              <w:rPr>
                <w:rFonts w:cs="Calibri"/>
                <w:b/>
              </w:rPr>
              <w:t xml:space="preserve"> </w:t>
            </w:r>
            <w:r w:rsidR="00837CEA">
              <w:rPr>
                <w:rFonts w:cs="Calibri"/>
                <w:b/>
              </w:rPr>
              <w:t xml:space="preserve">            </w:t>
            </w:r>
            <w:r w:rsidR="00A21831" w:rsidRPr="00694C0C">
              <w:rPr>
                <w:rFonts w:cs="Calibri"/>
                <w:b/>
              </w:rPr>
              <w:t xml:space="preserve">Kč </w:t>
            </w:r>
          </w:p>
        </w:tc>
      </w:tr>
    </w:tbl>
    <w:p w:rsidR="00243C8E" w:rsidRPr="00694C0C" w:rsidRDefault="00243C8E">
      <w:pPr>
        <w:rPr>
          <w:rFonts w:cs="Calibri"/>
          <w:sz w:val="20"/>
          <w:szCs w:val="20"/>
        </w:rPr>
      </w:pPr>
    </w:p>
    <w:p w:rsidR="00243C8E" w:rsidRDefault="00822192">
      <w:pPr>
        <w:rPr>
          <w:rFonts w:cs="Calibri"/>
        </w:rPr>
      </w:pPr>
      <w:r>
        <w:rPr>
          <w:rFonts w:cs="Calibri"/>
        </w:rPr>
        <w:t>Všechny uvedené ceny jsou bez platného DPH.</w:t>
      </w:r>
    </w:p>
    <w:p w:rsidR="00822192" w:rsidRDefault="00822192">
      <w:pPr>
        <w:rPr>
          <w:rFonts w:cs="Calibri"/>
        </w:rPr>
      </w:pPr>
    </w:p>
    <w:p w:rsidR="00837CEA" w:rsidRDefault="00837CEA">
      <w:pPr>
        <w:rPr>
          <w:rFonts w:cs="Calibri"/>
        </w:rPr>
      </w:pPr>
    </w:p>
    <w:p w:rsidR="00837CEA" w:rsidRDefault="00837CEA">
      <w:pPr>
        <w:rPr>
          <w:rFonts w:cs="Calibri"/>
        </w:rPr>
      </w:pPr>
    </w:p>
    <w:p w:rsidR="00837CEA" w:rsidRDefault="00837CEA">
      <w:pPr>
        <w:rPr>
          <w:rFonts w:cs="Calibri"/>
        </w:rPr>
      </w:pPr>
    </w:p>
    <w:p w:rsidR="00822192" w:rsidRDefault="00822192">
      <w:pPr>
        <w:rPr>
          <w:rFonts w:cs="Calibri"/>
        </w:rPr>
      </w:pPr>
    </w:p>
    <w:p w:rsidR="00243C8E" w:rsidRPr="00694C0C" w:rsidRDefault="002E438D" w:rsidP="00243C8E">
      <w:pPr>
        <w:pStyle w:val="Odstavecseseznamem"/>
        <w:numPr>
          <w:ilvl w:val="0"/>
          <w:numId w:val="18"/>
        </w:numPr>
        <w:rPr>
          <w:rFonts w:cs="Calibri"/>
          <w:b/>
        </w:rPr>
      </w:pPr>
      <w:r w:rsidRPr="00694C0C">
        <w:rPr>
          <w:rFonts w:cs="Calibri"/>
          <w:b/>
        </w:rPr>
        <w:lastRenderedPageBreak/>
        <w:t xml:space="preserve">Termíny </w:t>
      </w:r>
      <w:r w:rsidR="00755F8E" w:rsidRPr="00694C0C">
        <w:rPr>
          <w:rFonts w:cs="Calibri"/>
          <w:b/>
        </w:rPr>
        <w:t xml:space="preserve">a místo </w:t>
      </w:r>
      <w:r w:rsidRPr="00694C0C">
        <w:rPr>
          <w:rFonts w:cs="Calibri"/>
          <w:b/>
        </w:rPr>
        <w:t>dodání</w:t>
      </w:r>
    </w:p>
    <w:p w:rsidR="002E438D" w:rsidRPr="00694C0C" w:rsidRDefault="002E438D" w:rsidP="002E438D">
      <w:pPr>
        <w:rPr>
          <w:rFonts w:cs="Calibri"/>
        </w:rPr>
      </w:pPr>
    </w:p>
    <w:p w:rsidR="000206A4" w:rsidRPr="00694C0C" w:rsidRDefault="000206A4" w:rsidP="002E438D">
      <w:pPr>
        <w:rPr>
          <w:rFonts w:cs="Calibri"/>
        </w:rPr>
      </w:pPr>
    </w:p>
    <w:p w:rsidR="00935B5E" w:rsidRPr="00694C0C" w:rsidRDefault="00AF662C" w:rsidP="00AF662C">
      <w:pPr>
        <w:pStyle w:val="Odstavecseseznamem"/>
        <w:numPr>
          <w:ilvl w:val="0"/>
          <w:numId w:val="18"/>
        </w:numPr>
        <w:rPr>
          <w:rFonts w:cs="Calibri"/>
          <w:b/>
        </w:rPr>
      </w:pPr>
      <w:r w:rsidRPr="00694C0C">
        <w:rPr>
          <w:rFonts w:cs="Calibri"/>
          <w:b/>
        </w:rPr>
        <w:t>Platební podmínky, návrh splátek</w:t>
      </w:r>
    </w:p>
    <w:p w:rsidR="00AF662C" w:rsidRPr="00694C0C" w:rsidRDefault="00AF662C">
      <w:pPr>
        <w:rPr>
          <w:rFonts w:cs="Calibri"/>
        </w:rPr>
      </w:pPr>
    </w:p>
    <w:p w:rsidR="000206A4" w:rsidRPr="00694C0C" w:rsidRDefault="000206A4">
      <w:pPr>
        <w:rPr>
          <w:rFonts w:cs="Calibri"/>
        </w:rPr>
      </w:pPr>
    </w:p>
    <w:p w:rsidR="00935B5E" w:rsidRPr="00694C0C" w:rsidRDefault="00BF6DA7" w:rsidP="00BF6DA7">
      <w:pPr>
        <w:pStyle w:val="Odstavecseseznamem"/>
        <w:numPr>
          <w:ilvl w:val="0"/>
          <w:numId w:val="18"/>
        </w:numPr>
        <w:rPr>
          <w:rFonts w:cs="Calibri"/>
          <w:b/>
        </w:rPr>
      </w:pPr>
      <w:r w:rsidRPr="00694C0C">
        <w:rPr>
          <w:rFonts w:cs="Calibri"/>
          <w:b/>
        </w:rPr>
        <w:t>Odpovědnost za vady</w:t>
      </w:r>
    </w:p>
    <w:p w:rsidR="00BF6DA7" w:rsidRPr="00694C0C" w:rsidRDefault="00BF6DA7" w:rsidP="00664084">
      <w:pPr>
        <w:jc w:val="both"/>
        <w:rPr>
          <w:rFonts w:cs="Calibri"/>
        </w:rPr>
      </w:pPr>
      <w:r w:rsidRPr="00694C0C">
        <w:rPr>
          <w:rFonts w:cs="Calibri"/>
        </w:rPr>
        <w:t>Prodávající odpovídá za vady na zboží, které mělo zboží při převzetí.</w:t>
      </w:r>
    </w:p>
    <w:p w:rsidR="00BF6DA7" w:rsidRPr="00694C0C" w:rsidRDefault="0009132F" w:rsidP="00664084">
      <w:pPr>
        <w:jc w:val="both"/>
        <w:rPr>
          <w:rFonts w:cs="Calibri"/>
        </w:rPr>
      </w:pPr>
      <w:r w:rsidRPr="00694C0C">
        <w:rPr>
          <w:rFonts w:cs="Calibri"/>
        </w:rPr>
        <w:t>Nebezpečí zkázy nebo škody na zboží přechází na kupujícího v době, kdy kupující převezme zboží od prodávajícího.</w:t>
      </w:r>
    </w:p>
    <w:p w:rsidR="005A5DD4" w:rsidRPr="00694C0C" w:rsidRDefault="005A5DD4" w:rsidP="00664084">
      <w:pPr>
        <w:pStyle w:val="Default"/>
        <w:jc w:val="both"/>
        <w:rPr>
          <w:color w:val="auto"/>
          <w:sz w:val="22"/>
          <w:szCs w:val="22"/>
          <w:lang w:val="cs-CZ"/>
        </w:rPr>
      </w:pPr>
      <w:r w:rsidRPr="00694C0C">
        <w:rPr>
          <w:color w:val="auto"/>
          <w:sz w:val="22"/>
          <w:szCs w:val="22"/>
          <w:lang w:val="cs-CZ"/>
        </w:rPr>
        <w:t xml:space="preserve">V případě, že předmět </w:t>
      </w:r>
      <w:r w:rsidR="00DF147D" w:rsidRPr="00694C0C">
        <w:rPr>
          <w:color w:val="auto"/>
          <w:sz w:val="22"/>
          <w:szCs w:val="22"/>
          <w:lang w:val="cs-CZ"/>
        </w:rPr>
        <w:t xml:space="preserve">nebo část předmětu </w:t>
      </w:r>
      <w:r w:rsidR="005056D0" w:rsidRPr="00694C0C">
        <w:rPr>
          <w:color w:val="auto"/>
          <w:sz w:val="22"/>
          <w:szCs w:val="22"/>
          <w:lang w:val="cs-CZ"/>
        </w:rPr>
        <w:t>koupě/prodeje bude dodán k</w:t>
      </w:r>
      <w:r w:rsidRPr="00694C0C">
        <w:rPr>
          <w:color w:val="auto"/>
          <w:sz w:val="22"/>
          <w:szCs w:val="22"/>
          <w:lang w:val="cs-CZ"/>
        </w:rPr>
        <w:t>upujícímu s</w:t>
      </w:r>
      <w:r w:rsidR="00DF147D" w:rsidRPr="00694C0C">
        <w:rPr>
          <w:color w:val="auto"/>
          <w:sz w:val="22"/>
          <w:szCs w:val="22"/>
          <w:lang w:val="cs-CZ"/>
        </w:rPr>
        <w:t> </w:t>
      </w:r>
      <w:r w:rsidRPr="00694C0C">
        <w:rPr>
          <w:color w:val="auto"/>
          <w:sz w:val="22"/>
          <w:szCs w:val="22"/>
          <w:lang w:val="cs-CZ"/>
        </w:rPr>
        <w:t>vadami</w:t>
      </w:r>
      <w:r w:rsidR="005056D0" w:rsidRPr="00694C0C">
        <w:rPr>
          <w:color w:val="auto"/>
          <w:sz w:val="22"/>
          <w:szCs w:val="22"/>
          <w:lang w:val="cs-CZ"/>
        </w:rPr>
        <w:t>, p</w:t>
      </w:r>
      <w:r w:rsidR="00DF147D" w:rsidRPr="00694C0C">
        <w:rPr>
          <w:color w:val="auto"/>
          <w:sz w:val="22"/>
          <w:szCs w:val="22"/>
          <w:lang w:val="cs-CZ"/>
        </w:rPr>
        <w:t>rod</w:t>
      </w:r>
      <w:r w:rsidR="005056D0" w:rsidRPr="00694C0C">
        <w:rPr>
          <w:color w:val="auto"/>
          <w:sz w:val="22"/>
          <w:szCs w:val="22"/>
          <w:lang w:val="cs-CZ"/>
        </w:rPr>
        <w:t xml:space="preserve">ávající takovéto vadné zboží </w:t>
      </w:r>
      <w:r w:rsidR="00DF147D" w:rsidRPr="00694C0C">
        <w:rPr>
          <w:color w:val="auto"/>
          <w:sz w:val="22"/>
          <w:szCs w:val="22"/>
          <w:lang w:val="cs-CZ"/>
        </w:rPr>
        <w:t>nahradí novým na své náklady. Do doby</w:t>
      </w:r>
      <w:r w:rsidR="005056D0" w:rsidRPr="00694C0C">
        <w:rPr>
          <w:color w:val="auto"/>
          <w:sz w:val="22"/>
          <w:szCs w:val="22"/>
          <w:lang w:val="cs-CZ"/>
        </w:rPr>
        <w:t xml:space="preserve"> než se tak stane, není </w:t>
      </w:r>
      <w:r w:rsidR="00EC08C2" w:rsidRPr="00694C0C">
        <w:rPr>
          <w:color w:val="auto"/>
          <w:sz w:val="22"/>
          <w:szCs w:val="22"/>
          <w:lang w:val="cs-CZ"/>
        </w:rPr>
        <w:t>kupující povinen</w:t>
      </w:r>
      <w:r w:rsidR="00DF147D" w:rsidRPr="00694C0C">
        <w:rPr>
          <w:color w:val="auto"/>
          <w:sz w:val="22"/>
          <w:szCs w:val="22"/>
          <w:lang w:val="cs-CZ"/>
        </w:rPr>
        <w:t xml:space="preserve"> vadné zboží platit.</w:t>
      </w:r>
    </w:p>
    <w:p w:rsidR="0009132F" w:rsidRPr="00694C0C" w:rsidRDefault="0009132F">
      <w:pPr>
        <w:rPr>
          <w:rFonts w:cs="Calibri"/>
        </w:rPr>
      </w:pPr>
    </w:p>
    <w:p w:rsidR="006B751D" w:rsidRPr="00694C0C" w:rsidRDefault="006B751D">
      <w:pPr>
        <w:rPr>
          <w:rFonts w:cs="Calibri"/>
          <w:b/>
        </w:rPr>
      </w:pPr>
      <w:r w:rsidRPr="00694C0C">
        <w:rPr>
          <w:rFonts w:cs="Calibri"/>
          <w:b/>
        </w:rPr>
        <w:t>Další smluvní podmínky</w:t>
      </w:r>
    </w:p>
    <w:p w:rsidR="007714BF" w:rsidRPr="00694C0C" w:rsidRDefault="007714BF" w:rsidP="006B751D">
      <w:pPr>
        <w:jc w:val="both"/>
        <w:rPr>
          <w:rFonts w:cs="Calibri"/>
        </w:rPr>
      </w:pPr>
    </w:p>
    <w:p w:rsidR="000206A4" w:rsidRPr="00694C0C" w:rsidRDefault="000206A4" w:rsidP="006B751D">
      <w:pPr>
        <w:jc w:val="both"/>
        <w:rPr>
          <w:rFonts w:cs="Calibri"/>
        </w:rPr>
      </w:pPr>
    </w:p>
    <w:p w:rsidR="003620EF" w:rsidRPr="00694C0C" w:rsidRDefault="003620EF" w:rsidP="003620EF">
      <w:pPr>
        <w:pStyle w:val="Odstavecseseznamem"/>
        <w:numPr>
          <w:ilvl w:val="0"/>
          <w:numId w:val="18"/>
        </w:numPr>
        <w:rPr>
          <w:rFonts w:cs="Calibri"/>
          <w:b/>
        </w:rPr>
      </w:pPr>
      <w:r w:rsidRPr="00694C0C">
        <w:rPr>
          <w:rFonts w:cs="Calibri"/>
          <w:b/>
        </w:rPr>
        <w:t>Ustanovení závěrečná</w:t>
      </w:r>
    </w:p>
    <w:p w:rsidR="00822192" w:rsidRP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822192">
        <w:rPr>
          <w:rFonts w:cs="Arial"/>
          <w:color w:val="000000"/>
        </w:rPr>
        <w:t>1. Tato smlouva nabývá platnosti dnem jeho podpisu oběma smluvními stranami a účinnosti dnem zveřejnění v registru smluv. Skončením platnosti této smlouvy nejsou dotčeny závazky smluvních stran, vyvolané nesplněním povinností stanovených touto smlouvou v době její splatnosti. Smluvní strany se dohodly, že zveřejnění této smlouvy prostřednictvím registru smluv dle zákona č. 340/2015 Sb., o zvláštních podmínkách účinnosti některých smluv, uveřejňování těchto smluv a o registru smluv (zákon o registru smluv), provede Objednatel.</w:t>
      </w:r>
    </w:p>
    <w:p w:rsidR="00822192" w:rsidRP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822192" w:rsidRP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822192">
        <w:rPr>
          <w:rFonts w:cs="Arial"/>
          <w:color w:val="000000"/>
        </w:rPr>
        <w:t>2. Tuto smlouvu lze měnit pouze písemnými dodatky, jež musí být jako takové označeny a potvrzeny oběma účastníky smlouvy.</w:t>
      </w:r>
    </w:p>
    <w:p w:rsidR="00822192" w:rsidRP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822192" w:rsidRP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822192">
        <w:rPr>
          <w:rFonts w:cs="Arial"/>
          <w:color w:val="000000"/>
        </w:rPr>
        <w:t>3. Prodávající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 Toto spolupůsobení je povinen zajistit i u svých příp. subdodavatelů.</w:t>
      </w:r>
    </w:p>
    <w:p w:rsidR="00822192" w:rsidRP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822192" w:rsidRP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822192">
        <w:rPr>
          <w:rFonts w:cs="Arial"/>
          <w:color w:val="000000"/>
        </w:rPr>
        <w:t>4. Smluvní strany uzavírají smlouvu na základě vlastní, dobrovolné vůle a považují její obsah za ujednání v souladu s dobrými mravy a zásadami poctivé obchodní soutěže.</w:t>
      </w:r>
    </w:p>
    <w:p w:rsidR="00822192" w:rsidRP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822192" w:rsidRP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822192">
        <w:rPr>
          <w:rFonts w:cs="Arial"/>
          <w:color w:val="000000"/>
        </w:rPr>
        <w:t>5. Tato smlouva se vystavuje ve 2 vyhotoveních, z nichž každá ze smluvních stran obdrží po jednom vyhotovení.</w:t>
      </w:r>
    </w:p>
    <w:p w:rsidR="00822192" w:rsidRP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822192" w:rsidRP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822192">
        <w:rPr>
          <w:rFonts w:cs="Arial"/>
          <w:color w:val="000000"/>
        </w:rPr>
        <w:t xml:space="preserve">6. Účastníci smlouvu přečetli, s jejím obsahem souhlasí, což stvrzují vlastnoručními podpisy. </w:t>
      </w:r>
    </w:p>
    <w:p w:rsid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7153A7" w:rsidRPr="00822192" w:rsidRDefault="007153A7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77DE4" w:rsidRPr="00694C0C" w:rsidRDefault="00977DE4">
      <w:pPr>
        <w:rPr>
          <w:rFonts w:cs="Calibri"/>
        </w:rPr>
      </w:pPr>
    </w:p>
    <w:p w:rsidR="006B751D" w:rsidRPr="00694C0C" w:rsidRDefault="000435F7">
      <w:pPr>
        <w:rPr>
          <w:rFonts w:cs="Calibri"/>
        </w:rPr>
      </w:pPr>
      <w:r w:rsidRPr="00694C0C">
        <w:rPr>
          <w:rFonts w:cs="Calibri"/>
        </w:rPr>
        <w:t>V</w:t>
      </w:r>
      <w:r w:rsidR="007153A7">
        <w:rPr>
          <w:rFonts w:cs="Calibri"/>
        </w:rPr>
        <w:t xml:space="preserve"> …………………………. Dne …………….</w:t>
      </w:r>
      <w:r w:rsidR="007153A7">
        <w:rPr>
          <w:rFonts w:cs="Calibri"/>
        </w:rPr>
        <w:tab/>
      </w:r>
      <w:r w:rsidR="007153A7">
        <w:rPr>
          <w:rFonts w:cs="Calibri"/>
        </w:rPr>
        <w:tab/>
        <w:t xml:space="preserve">Ve </w:t>
      </w:r>
      <w:r w:rsidR="00324C16" w:rsidRPr="00694C0C">
        <w:rPr>
          <w:rFonts w:cs="Calibri"/>
        </w:rPr>
        <w:t>Zlíně</w:t>
      </w:r>
      <w:r w:rsidR="00C71D2B" w:rsidRPr="00694C0C">
        <w:rPr>
          <w:rFonts w:cs="Calibri"/>
        </w:rPr>
        <w:t xml:space="preserve"> dne </w:t>
      </w:r>
      <w:r w:rsidR="007153A7">
        <w:rPr>
          <w:rFonts w:cs="Calibri"/>
        </w:rPr>
        <w:t>………………………….</w:t>
      </w:r>
    </w:p>
    <w:p w:rsidR="00B91FF0" w:rsidRPr="00694C0C" w:rsidRDefault="00B91FF0">
      <w:pPr>
        <w:rPr>
          <w:rFonts w:cs="Calibri"/>
        </w:rPr>
      </w:pPr>
    </w:p>
    <w:p w:rsidR="00963071" w:rsidRPr="00694C0C" w:rsidRDefault="00963071">
      <w:pPr>
        <w:rPr>
          <w:rFonts w:cs="Calibri"/>
        </w:rPr>
      </w:pPr>
      <w:r w:rsidRPr="00694C0C">
        <w:rPr>
          <w:rFonts w:cs="Calibri"/>
        </w:rPr>
        <w:t>Prodávající:</w:t>
      </w:r>
      <w:r w:rsidRPr="00694C0C">
        <w:rPr>
          <w:rFonts w:cs="Calibri"/>
        </w:rPr>
        <w:tab/>
      </w:r>
      <w:r w:rsidRPr="00694C0C">
        <w:rPr>
          <w:rFonts w:cs="Calibri"/>
        </w:rPr>
        <w:tab/>
      </w:r>
      <w:r w:rsidRPr="00694C0C">
        <w:rPr>
          <w:rFonts w:cs="Calibri"/>
        </w:rPr>
        <w:tab/>
      </w:r>
      <w:r w:rsidRPr="00694C0C">
        <w:rPr>
          <w:rFonts w:cs="Calibri"/>
        </w:rPr>
        <w:tab/>
      </w:r>
      <w:r w:rsidRPr="00694C0C">
        <w:rPr>
          <w:rFonts w:cs="Calibri"/>
        </w:rPr>
        <w:tab/>
        <w:t>Kupující:</w:t>
      </w:r>
      <w:bookmarkStart w:id="0" w:name="_GoBack"/>
      <w:bookmarkEnd w:id="0"/>
    </w:p>
    <w:p w:rsidR="00963071" w:rsidRPr="00694C0C" w:rsidRDefault="00963071">
      <w:pPr>
        <w:rPr>
          <w:rFonts w:cs="Calibri"/>
        </w:rPr>
      </w:pPr>
    </w:p>
    <w:p w:rsidR="00963071" w:rsidRPr="00694C0C" w:rsidRDefault="00963071">
      <w:pPr>
        <w:rPr>
          <w:rFonts w:cs="Calibri"/>
        </w:rPr>
      </w:pPr>
    </w:p>
    <w:sectPr w:rsidR="00963071" w:rsidRPr="00694C0C" w:rsidSect="00623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084" w:rsidRDefault="00664084" w:rsidP="00DB45F0">
      <w:r>
        <w:separator/>
      </w:r>
    </w:p>
  </w:endnote>
  <w:endnote w:type="continuationSeparator" w:id="0">
    <w:p w:rsidR="00664084" w:rsidRDefault="00664084" w:rsidP="00DB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odHeadlinePro-Bold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odHeadlinePro-Light">
    <w:altName w:val="Arial"/>
    <w:panose1 w:val="00000000000000000000"/>
    <w:charset w:val="00"/>
    <w:family w:val="swiss"/>
    <w:notTrueType/>
    <w:pitch w:val="variable"/>
    <w:sig w:usb0="A00002FF" w:usb1="4000205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084" w:rsidRDefault="00664084" w:rsidP="00DB45F0">
      <w:r>
        <w:separator/>
      </w:r>
    </w:p>
  </w:footnote>
  <w:footnote w:type="continuationSeparator" w:id="0">
    <w:p w:rsidR="00664084" w:rsidRDefault="00664084" w:rsidP="00DB4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3A8D"/>
    <w:multiLevelType w:val="hybridMultilevel"/>
    <w:tmpl w:val="5FCA2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85D4C"/>
    <w:multiLevelType w:val="hybridMultilevel"/>
    <w:tmpl w:val="DAB2992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D507C4"/>
    <w:multiLevelType w:val="hybridMultilevel"/>
    <w:tmpl w:val="D3D88F90"/>
    <w:lvl w:ilvl="0" w:tplc="E2405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425D2"/>
    <w:multiLevelType w:val="hybridMultilevel"/>
    <w:tmpl w:val="B0123F26"/>
    <w:lvl w:ilvl="0" w:tplc="3A901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84742D"/>
    <w:multiLevelType w:val="hybridMultilevel"/>
    <w:tmpl w:val="D4183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53415"/>
    <w:multiLevelType w:val="hybridMultilevel"/>
    <w:tmpl w:val="1D14C948"/>
    <w:lvl w:ilvl="0" w:tplc="10B8C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C654D"/>
    <w:multiLevelType w:val="hybridMultilevel"/>
    <w:tmpl w:val="F830FA3A"/>
    <w:lvl w:ilvl="0" w:tplc="F4E6D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D3FBB"/>
    <w:multiLevelType w:val="hybridMultilevel"/>
    <w:tmpl w:val="2C4AA278"/>
    <w:lvl w:ilvl="0" w:tplc="5E44F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9A3FB0"/>
    <w:multiLevelType w:val="hybridMultilevel"/>
    <w:tmpl w:val="058E7AC8"/>
    <w:lvl w:ilvl="0" w:tplc="10CE2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420F"/>
    <w:multiLevelType w:val="hybridMultilevel"/>
    <w:tmpl w:val="3E7EB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B10F8"/>
    <w:multiLevelType w:val="hybridMultilevel"/>
    <w:tmpl w:val="4A6ECBF2"/>
    <w:lvl w:ilvl="0" w:tplc="79D69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F5727"/>
    <w:multiLevelType w:val="hybridMultilevel"/>
    <w:tmpl w:val="17E2A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C725D"/>
    <w:multiLevelType w:val="hybridMultilevel"/>
    <w:tmpl w:val="CB10B3FC"/>
    <w:lvl w:ilvl="0" w:tplc="568A80D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8C0430"/>
    <w:multiLevelType w:val="hybridMultilevel"/>
    <w:tmpl w:val="E9CCD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92952"/>
    <w:multiLevelType w:val="hybridMultilevel"/>
    <w:tmpl w:val="D2F0B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C2A2B"/>
    <w:multiLevelType w:val="hybridMultilevel"/>
    <w:tmpl w:val="B2E20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82BE6"/>
    <w:multiLevelType w:val="hybridMultilevel"/>
    <w:tmpl w:val="36107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316ED"/>
    <w:multiLevelType w:val="hybridMultilevel"/>
    <w:tmpl w:val="43740C52"/>
    <w:lvl w:ilvl="0" w:tplc="E38E8052">
      <w:start w:val="33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4120"/>
    <w:multiLevelType w:val="hybridMultilevel"/>
    <w:tmpl w:val="1C3697A2"/>
    <w:lvl w:ilvl="0" w:tplc="0DC46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468C7"/>
    <w:multiLevelType w:val="hybridMultilevel"/>
    <w:tmpl w:val="E80CA5AA"/>
    <w:lvl w:ilvl="0" w:tplc="78329D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8162B"/>
    <w:multiLevelType w:val="hybridMultilevel"/>
    <w:tmpl w:val="C0261FC6"/>
    <w:lvl w:ilvl="0" w:tplc="0DC46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B5993"/>
    <w:multiLevelType w:val="hybridMultilevel"/>
    <w:tmpl w:val="52F4B5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13"/>
  </w:num>
  <w:num w:numId="6">
    <w:abstractNumId w:val="3"/>
  </w:num>
  <w:num w:numId="7">
    <w:abstractNumId w:val="4"/>
  </w:num>
  <w:num w:numId="8">
    <w:abstractNumId w:val="14"/>
  </w:num>
  <w:num w:numId="9">
    <w:abstractNumId w:val="1"/>
  </w:num>
  <w:num w:numId="10">
    <w:abstractNumId w:val="16"/>
  </w:num>
  <w:num w:numId="11">
    <w:abstractNumId w:val="10"/>
  </w:num>
  <w:num w:numId="12">
    <w:abstractNumId w:val="8"/>
  </w:num>
  <w:num w:numId="13">
    <w:abstractNumId w:val="5"/>
  </w:num>
  <w:num w:numId="14">
    <w:abstractNumId w:val="2"/>
  </w:num>
  <w:num w:numId="15">
    <w:abstractNumId w:val="12"/>
  </w:num>
  <w:num w:numId="16">
    <w:abstractNumId w:val="19"/>
  </w:num>
  <w:num w:numId="17">
    <w:abstractNumId w:val="17"/>
  </w:num>
  <w:num w:numId="18">
    <w:abstractNumId w:val="18"/>
  </w:num>
  <w:num w:numId="19">
    <w:abstractNumId w:val="15"/>
  </w:num>
  <w:num w:numId="20">
    <w:abstractNumId w:val="21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A8"/>
    <w:rsid w:val="0000573C"/>
    <w:rsid w:val="000076BB"/>
    <w:rsid w:val="00010AFA"/>
    <w:rsid w:val="000206A4"/>
    <w:rsid w:val="000334FA"/>
    <w:rsid w:val="000435F7"/>
    <w:rsid w:val="00055194"/>
    <w:rsid w:val="000569D3"/>
    <w:rsid w:val="000577E0"/>
    <w:rsid w:val="00061D32"/>
    <w:rsid w:val="00074641"/>
    <w:rsid w:val="0009132F"/>
    <w:rsid w:val="000952FF"/>
    <w:rsid w:val="000B556F"/>
    <w:rsid w:val="000C1210"/>
    <w:rsid w:val="000D29D2"/>
    <w:rsid w:val="000E0C60"/>
    <w:rsid w:val="000E5CA3"/>
    <w:rsid w:val="00102884"/>
    <w:rsid w:val="001074BC"/>
    <w:rsid w:val="00130BFA"/>
    <w:rsid w:val="00132B91"/>
    <w:rsid w:val="001340D6"/>
    <w:rsid w:val="00170E66"/>
    <w:rsid w:val="00192C75"/>
    <w:rsid w:val="00194D8E"/>
    <w:rsid w:val="001B34EF"/>
    <w:rsid w:val="001D5D1D"/>
    <w:rsid w:val="001E5952"/>
    <w:rsid w:val="0022172F"/>
    <w:rsid w:val="00225C18"/>
    <w:rsid w:val="00226AF8"/>
    <w:rsid w:val="002335DE"/>
    <w:rsid w:val="00243C8E"/>
    <w:rsid w:val="00261AAA"/>
    <w:rsid w:val="00264A74"/>
    <w:rsid w:val="00264FCA"/>
    <w:rsid w:val="002845F8"/>
    <w:rsid w:val="00285131"/>
    <w:rsid w:val="00291952"/>
    <w:rsid w:val="002936B9"/>
    <w:rsid w:val="0029681B"/>
    <w:rsid w:val="002C1B72"/>
    <w:rsid w:val="002C27C1"/>
    <w:rsid w:val="002C7D0A"/>
    <w:rsid w:val="002E3169"/>
    <w:rsid w:val="002E438D"/>
    <w:rsid w:val="002E6AA1"/>
    <w:rsid w:val="002F2247"/>
    <w:rsid w:val="002F785F"/>
    <w:rsid w:val="0030155E"/>
    <w:rsid w:val="00314564"/>
    <w:rsid w:val="00314B8E"/>
    <w:rsid w:val="00315193"/>
    <w:rsid w:val="00324C16"/>
    <w:rsid w:val="00335EF3"/>
    <w:rsid w:val="00345067"/>
    <w:rsid w:val="0035279F"/>
    <w:rsid w:val="00354093"/>
    <w:rsid w:val="00361D1F"/>
    <w:rsid w:val="003620EF"/>
    <w:rsid w:val="003721FD"/>
    <w:rsid w:val="003744EF"/>
    <w:rsid w:val="003814A5"/>
    <w:rsid w:val="003A3E97"/>
    <w:rsid w:val="003B35FD"/>
    <w:rsid w:val="003B5BC3"/>
    <w:rsid w:val="003C546B"/>
    <w:rsid w:val="003D7621"/>
    <w:rsid w:val="003E023C"/>
    <w:rsid w:val="003E5292"/>
    <w:rsid w:val="003F0834"/>
    <w:rsid w:val="00423572"/>
    <w:rsid w:val="00431B2C"/>
    <w:rsid w:val="00435804"/>
    <w:rsid w:val="00453A4B"/>
    <w:rsid w:val="0046786C"/>
    <w:rsid w:val="00467A78"/>
    <w:rsid w:val="00473CAF"/>
    <w:rsid w:val="00476A27"/>
    <w:rsid w:val="004969AA"/>
    <w:rsid w:val="004A0E7C"/>
    <w:rsid w:val="004A7214"/>
    <w:rsid w:val="004B465B"/>
    <w:rsid w:val="004B48CA"/>
    <w:rsid w:val="004D31FE"/>
    <w:rsid w:val="004E2850"/>
    <w:rsid w:val="005056D0"/>
    <w:rsid w:val="00524B38"/>
    <w:rsid w:val="00532E37"/>
    <w:rsid w:val="00546FAF"/>
    <w:rsid w:val="00553AAD"/>
    <w:rsid w:val="00564996"/>
    <w:rsid w:val="00564F51"/>
    <w:rsid w:val="00565DB7"/>
    <w:rsid w:val="005667FE"/>
    <w:rsid w:val="00590E40"/>
    <w:rsid w:val="00591915"/>
    <w:rsid w:val="005A5DD4"/>
    <w:rsid w:val="005B186E"/>
    <w:rsid w:val="005D027F"/>
    <w:rsid w:val="005F12E0"/>
    <w:rsid w:val="005F6EDA"/>
    <w:rsid w:val="005F7134"/>
    <w:rsid w:val="006002B6"/>
    <w:rsid w:val="00600CF0"/>
    <w:rsid w:val="00603C0A"/>
    <w:rsid w:val="0061421E"/>
    <w:rsid w:val="00617291"/>
    <w:rsid w:val="00620C3B"/>
    <w:rsid w:val="00622351"/>
    <w:rsid w:val="00623466"/>
    <w:rsid w:val="0064308D"/>
    <w:rsid w:val="0066016F"/>
    <w:rsid w:val="00663213"/>
    <w:rsid w:val="00664084"/>
    <w:rsid w:val="00671D7A"/>
    <w:rsid w:val="00683715"/>
    <w:rsid w:val="00686909"/>
    <w:rsid w:val="00694C0C"/>
    <w:rsid w:val="006B0FCE"/>
    <w:rsid w:val="006B238E"/>
    <w:rsid w:val="006B39F0"/>
    <w:rsid w:val="006B751D"/>
    <w:rsid w:val="006D5A28"/>
    <w:rsid w:val="006F1F8F"/>
    <w:rsid w:val="00710032"/>
    <w:rsid w:val="007115A5"/>
    <w:rsid w:val="007153A7"/>
    <w:rsid w:val="00725E93"/>
    <w:rsid w:val="0072797E"/>
    <w:rsid w:val="00732DE2"/>
    <w:rsid w:val="00743845"/>
    <w:rsid w:val="00746019"/>
    <w:rsid w:val="007479EB"/>
    <w:rsid w:val="00750AAC"/>
    <w:rsid w:val="00754316"/>
    <w:rsid w:val="00755F8E"/>
    <w:rsid w:val="00756962"/>
    <w:rsid w:val="00766293"/>
    <w:rsid w:val="007714BF"/>
    <w:rsid w:val="0077486C"/>
    <w:rsid w:val="007861BB"/>
    <w:rsid w:val="0079063E"/>
    <w:rsid w:val="007A1A59"/>
    <w:rsid w:val="007B0B2F"/>
    <w:rsid w:val="007B5F8D"/>
    <w:rsid w:val="007B6824"/>
    <w:rsid w:val="007C3CFB"/>
    <w:rsid w:val="007E1153"/>
    <w:rsid w:val="007F0313"/>
    <w:rsid w:val="007F6D85"/>
    <w:rsid w:val="0080494C"/>
    <w:rsid w:val="00806ECB"/>
    <w:rsid w:val="00807AAF"/>
    <w:rsid w:val="00814820"/>
    <w:rsid w:val="00822192"/>
    <w:rsid w:val="00833EB8"/>
    <w:rsid w:val="00837CEA"/>
    <w:rsid w:val="00842334"/>
    <w:rsid w:val="00842FE0"/>
    <w:rsid w:val="0084432F"/>
    <w:rsid w:val="00850879"/>
    <w:rsid w:val="00857F93"/>
    <w:rsid w:val="00863B63"/>
    <w:rsid w:val="008B4E36"/>
    <w:rsid w:val="008C19E5"/>
    <w:rsid w:val="008C7B33"/>
    <w:rsid w:val="008D1229"/>
    <w:rsid w:val="008D3495"/>
    <w:rsid w:val="008D390B"/>
    <w:rsid w:val="008D638E"/>
    <w:rsid w:val="008D6BE8"/>
    <w:rsid w:val="008E0CBE"/>
    <w:rsid w:val="008F0788"/>
    <w:rsid w:val="008F09B4"/>
    <w:rsid w:val="008F3396"/>
    <w:rsid w:val="00935B5E"/>
    <w:rsid w:val="009444F1"/>
    <w:rsid w:val="009466ED"/>
    <w:rsid w:val="00963071"/>
    <w:rsid w:val="00966207"/>
    <w:rsid w:val="0097672C"/>
    <w:rsid w:val="009767F5"/>
    <w:rsid w:val="00977DE4"/>
    <w:rsid w:val="009813F4"/>
    <w:rsid w:val="00981529"/>
    <w:rsid w:val="009D296E"/>
    <w:rsid w:val="009E43CF"/>
    <w:rsid w:val="00A171FC"/>
    <w:rsid w:val="00A21831"/>
    <w:rsid w:val="00A33B90"/>
    <w:rsid w:val="00A374D3"/>
    <w:rsid w:val="00A46125"/>
    <w:rsid w:val="00A46A95"/>
    <w:rsid w:val="00A47C51"/>
    <w:rsid w:val="00A6370A"/>
    <w:rsid w:val="00A66992"/>
    <w:rsid w:val="00A73D4B"/>
    <w:rsid w:val="00A91EBB"/>
    <w:rsid w:val="00A92E93"/>
    <w:rsid w:val="00A9729B"/>
    <w:rsid w:val="00AA30DF"/>
    <w:rsid w:val="00AB5E73"/>
    <w:rsid w:val="00AB753D"/>
    <w:rsid w:val="00AB7A1D"/>
    <w:rsid w:val="00AD0DC2"/>
    <w:rsid w:val="00AD5EAB"/>
    <w:rsid w:val="00AE02A5"/>
    <w:rsid w:val="00AE1676"/>
    <w:rsid w:val="00AE2981"/>
    <w:rsid w:val="00AE414C"/>
    <w:rsid w:val="00AE79FA"/>
    <w:rsid w:val="00AF1F93"/>
    <w:rsid w:val="00AF455A"/>
    <w:rsid w:val="00AF662C"/>
    <w:rsid w:val="00AF7662"/>
    <w:rsid w:val="00B14105"/>
    <w:rsid w:val="00B23EF6"/>
    <w:rsid w:val="00B33E7C"/>
    <w:rsid w:val="00B4144E"/>
    <w:rsid w:val="00B526FC"/>
    <w:rsid w:val="00B64829"/>
    <w:rsid w:val="00B705C2"/>
    <w:rsid w:val="00B71F79"/>
    <w:rsid w:val="00B7284E"/>
    <w:rsid w:val="00B80D19"/>
    <w:rsid w:val="00B83FE7"/>
    <w:rsid w:val="00B85FA7"/>
    <w:rsid w:val="00B91FF0"/>
    <w:rsid w:val="00B9260A"/>
    <w:rsid w:val="00B942A8"/>
    <w:rsid w:val="00BB2C6C"/>
    <w:rsid w:val="00BC6BB2"/>
    <w:rsid w:val="00BD648A"/>
    <w:rsid w:val="00BF270E"/>
    <w:rsid w:val="00BF4845"/>
    <w:rsid w:val="00BF6DA7"/>
    <w:rsid w:val="00C00704"/>
    <w:rsid w:val="00C04E35"/>
    <w:rsid w:val="00C15BFA"/>
    <w:rsid w:val="00C23E05"/>
    <w:rsid w:val="00C31B64"/>
    <w:rsid w:val="00C36ADC"/>
    <w:rsid w:val="00C46AF6"/>
    <w:rsid w:val="00C544E1"/>
    <w:rsid w:val="00C710B2"/>
    <w:rsid w:val="00C71D2B"/>
    <w:rsid w:val="00C80D1E"/>
    <w:rsid w:val="00C82A06"/>
    <w:rsid w:val="00C84315"/>
    <w:rsid w:val="00C9153C"/>
    <w:rsid w:val="00CA0B0C"/>
    <w:rsid w:val="00CA6800"/>
    <w:rsid w:val="00CB0283"/>
    <w:rsid w:val="00CC2748"/>
    <w:rsid w:val="00CD5AC0"/>
    <w:rsid w:val="00CD6131"/>
    <w:rsid w:val="00CE0D21"/>
    <w:rsid w:val="00CE568A"/>
    <w:rsid w:val="00CF535B"/>
    <w:rsid w:val="00D01027"/>
    <w:rsid w:val="00D23125"/>
    <w:rsid w:val="00D317AF"/>
    <w:rsid w:val="00D36C5D"/>
    <w:rsid w:val="00D410FF"/>
    <w:rsid w:val="00D42F06"/>
    <w:rsid w:val="00D543D2"/>
    <w:rsid w:val="00D65695"/>
    <w:rsid w:val="00D965F0"/>
    <w:rsid w:val="00DB45F0"/>
    <w:rsid w:val="00DB5689"/>
    <w:rsid w:val="00DC371C"/>
    <w:rsid w:val="00DC67FF"/>
    <w:rsid w:val="00DC7783"/>
    <w:rsid w:val="00DE5D2D"/>
    <w:rsid w:val="00DF0929"/>
    <w:rsid w:val="00DF147D"/>
    <w:rsid w:val="00E041EB"/>
    <w:rsid w:val="00E15F60"/>
    <w:rsid w:val="00E209F7"/>
    <w:rsid w:val="00E24D45"/>
    <w:rsid w:val="00E273F2"/>
    <w:rsid w:val="00E4111D"/>
    <w:rsid w:val="00E426A8"/>
    <w:rsid w:val="00E44110"/>
    <w:rsid w:val="00E4449E"/>
    <w:rsid w:val="00E51082"/>
    <w:rsid w:val="00E534E1"/>
    <w:rsid w:val="00E819F3"/>
    <w:rsid w:val="00E84F79"/>
    <w:rsid w:val="00E85554"/>
    <w:rsid w:val="00EA25DF"/>
    <w:rsid w:val="00EB5475"/>
    <w:rsid w:val="00EB7101"/>
    <w:rsid w:val="00EC08C2"/>
    <w:rsid w:val="00ED2F59"/>
    <w:rsid w:val="00EE1E11"/>
    <w:rsid w:val="00EE452B"/>
    <w:rsid w:val="00EF6E74"/>
    <w:rsid w:val="00EF6F03"/>
    <w:rsid w:val="00F11B4E"/>
    <w:rsid w:val="00F12CFB"/>
    <w:rsid w:val="00F14E96"/>
    <w:rsid w:val="00F21F96"/>
    <w:rsid w:val="00F2723D"/>
    <w:rsid w:val="00F4400D"/>
    <w:rsid w:val="00F55094"/>
    <w:rsid w:val="00F82D42"/>
    <w:rsid w:val="00F83630"/>
    <w:rsid w:val="00F929CC"/>
    <w:rsid w:val="00FC09FE"/>
    <w:rsid w:val="00FD4CA5"/>
    <w:rsid w:val="00FD54D2"/>
    <w:rsid w:val="00FE44EA"/>
    <w:rsid w:val="00FE5FDE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FC218D-3E53-4554-9FF6-1C641B5F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3466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845F8"/>
    <w:pPr>
      <w:keepNext/>
      <w:keepLines/>
      <w:spacing w:before="480" w:line="276" w:lineRule="auto"/>
      <w:jc w:val="both"/>
      <w:outlineLvl w:val="0"/>
    </w:pPr>
    <w:rPr>
      <w:rFonts w:ascii="GoodHeadlinePro-Bold" w:eastAsia="MS Gothic" w:hAnsi="GoodHeadlinePro-Bold"/>
      <w:b/>
      <w:bCs/>
      <w:smallCap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45F8"/>
    <w:pPr>
      <w:keepNext/>
      <w:keepLines/>
      <w:spacing w:before="200" w:line="276" w:lineRule="auto"/>
      <w:jc w:val="both"/>
      <w:outlineLvl w:val="1"/>
    </w:pPr>
    <w:rPr>
      <w:rFonts w:ascii="GoodHeadlinePro-Bold" w:eastAsia="MS Gothic" w:hAnsi="GoodHeadlinePro-Bold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">
    <w:name w:val="platne"/>
    <w:basedOn w:val="Standardnpsmoodstavce"/>
    <w:rsid w:val="00B942A8"/>
  </w:style>
  <w:style w:type="paragraph" w:customStyle="1" w:styleId="Zkladntext31">
    <w:name w:val="Základní text 31"/>
    <w:basedOn w:val="Normln"/>
    <w:rsid w:val="00B942A8"/>
    <w:pPr>
      <w:tabs>
        <w:tab w:val="left" w:pos="1068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B942A8"/>
    <w:rPr>
      <w:b/>
      <w:bCs/>
    </w:rPr>
  </w:style>
  <w:style w:type="character" w:customStyle="1" w:styleId="spiszn">
    <w:name w:val="spiszn"/>
    <w:basedOn w:val="Standardnpsmoodstavce"/>
    <w:rsid w:val="00B942A8"/>
  </w:style>
  <w:style w:type="table" w:styleId="Mkatabulky">
    <w:name w:val="Table Grid"/>
    <w:basedOn w:val="Normlntabulka"/>
    <w:uiPriority w:val="59"/>
    <w:rsid w:val="002F7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2845F8"/>
    <w:rPr>
      <w:rFonts w:ascii="GoodHeadlinePro-Bold" w:eastAsia="MS Gothic" w:hAnsi="GoodHeadlinePro-Bold" w:cs="Times New Roman"/>
      <w:b/>
      <w:bCs/>
      <w:smallCaps/>
      <w:sz w:val="36"/>
      <w:szCs w:val="28"/>
    </w:rPr>
  </w:style>
  <w:style w:type="character" w:customStyle="1" w:styleId="Nadpis2Char">
    <w:name w:val="Nadpis 2 Char"/>
    <w:link w:val="Nadpis2"/>
    <w:uiPriority w:val="9"/>
    <w:rsid w:val="002845F8"/>
    <w:rPr>
      <w:rFonts w:ascii="GoodHeadlinePro-Bold" w:eastAsia="MS Gothic" w:hAnsi="GoodHeadlinePro-Bold" w:cs="Times New Roman"/>
      <w:b/>
      <w:bCs/>
      <w:sz w:val="28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2845F8"/>
    <w:pPr>
      <w:spacing w:before="120" w:after="120" w:line="276" w:lineRule="auto"/>
      <w:ind w:left="720"/>
      <w:contextualSpacing/>
      <w:jc w:val="both"/>
    </w:pPr>
    <w:rPr>
      <w:rFonts w:ascii="GoodHeadlinePro-Light" w:hAnsi="GoodHeadlinePro-Light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DB45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45F0"/>
  </w:style>
  <w:style w:type="paragraph" w:styleId="Zpat">
    <w:name w:val="footer"/>
    <w:basedOn w:val="Normln"/>
    <w:link w:val="ZpatChar"/>
    <w:uiPriority w:val="99"/>
    <w:unhideWhenUsed/>
    <w:rsid w:val="00DB45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45F0"/>
  </w:style>
  <w:style w:type="paragraph" w:styleId="Textbubliny">
    <w:name w:val="Balloon Text"/>
    <w:basedOn w:val="Normln"/>
    <w:link w:val="TextbublinyChar"/>
    <w:uiPriority w:val="99"/>
    <w:semiHidden/>
    <w:unhideWhenUsed/>
    <w:rsid w:val="0031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519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79063E"/>
    <w:rPr>
      <w:color w:val="0000FF"/>
      <w:u w:val="single"/>
    </w:rPr>
  </w:style>
  <w:style w:type="paragraph" w:styleId="Normlnweb">
    <w:name w:val="Normal (Web)"/>
    <w:basedOn w:val="Normln"/>
    <w:rsid w:val="0079063E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qFormat/>
    <w:rsid w:val="0079063E"/>
    <w:rPr>
      <w:i/>
      <w:iCs/>
    </w:rPr>
  </w:style>
  <w:style w:type="character" w:customStyle="1" w:styleId="OdstavecseseznamemChar">
    <w:name w:val="Odstavec se seznamem Char"/>
    <w:link w:val="Odstavecseseznamem"/>
    <w:uiPriority w:val="34"/>
    <w:locked/>
    <w:rsid w:val="00324C16"/>
    <w:rPr>
      <w:rFonts w:ascii="GoodHeadlinePro-Light" w:hAnsi="GoodHeadlinePro-Light"/>
      <w:sz w:val="24"/>
    </w:rPr>
  </w:style>
  <w:style w:type="paragraph" w:customStyle="1" w:styleId="Default">
    <w:name w:val="Default"/>
    <w:rsid w:val="005A5DD4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3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9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67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112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1167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57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3470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1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37F5-6391-45D4-AEEF-88106412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GlaxoSmithKline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Pavel Kroupa, advokát</dc:creator>
  <cp:lastModifiedBy>Romana Bujackova</cp:lastModifiedBy>
  <cp:revision>2</cp:revision>
  <cp:lastPrinted>2016-04-19T13:57:00Z</cp:lastPrinted>
  <dcterms:created xsi:type="dcterms:W3CDTF">2021-05-21T07:46:00Z</dcterms:created>
  <dcterms:modified xsi:type="dcterms:W3CDTF">2021-05-21T07:46:00Z</dcterms:modified>
</cp:coreProperties>
</file>